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3B668A" w:rsidP="000750BB">
          <w:pPr>
            <w:pStyle w:val="Encabezado"/>
            <w:rPr>
              <w:b/>
              <w:bCs/>
            </w:rPr>
          </w:pPr>
          <w:r>
            <w:rPr>
              <w:b/>
              <w:bCs/>
              <w:lang w:val="es-UY"/>
            </w:rPr>
            <w:t>Montevideo, 9</w:t>
          </w:r>
          <w:r w:rsidR="00EB5F23">
            <w:rPr>
              <w:b/>
              <w:bCs/>
              <w:lang w:val="es-UY"/>
            </w:rPr>
            <w:t xml:space="preserve"> </w:t>
          </w:r>
          <w:r>
            <w:rPr>
              <w:b/>
              <w:bCs/>
              <w:lang w:val="es-UY"/>
            </w:rPr>
            <w:t>de jul</w:t>
          </w:r>
          <w:r w:rsidR="007171D7">
            <w:rPr>
              <w:b/>
              <w:bCs/>
              <w:lang w:val="es-UY"/>
            </w:rPr>
            <w:t>io</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736E1F" w:rsidP="000750BB">
      <w:pPr>
        <w:widowControl w:val="0"/>
        <w:autoSpaceDE w:val="0"/>
        <w:autoSpaceDN w:val="0"/>
        <w:adjustRightInd w:val="0"/>
        <w:ind w:left="3540"/>
        <w:rPr>
          <w:b/>
          <w:bCs/>
        </w:rPr>
      </w:pPr>
      <w:r>
        <w:rPr>
          <w:b/>
          <w:bCs/>
        </w:rPr>
        <w:t xml:space="preserve">ACTA Nº </w:t>
      </w:r>
      <w:r w:rsidR="003B668A">
        <w:rPr>
          <w:b/>
          <w:bCs/>
        </w:rPr>
        <w:t>8</w:t>
      </w:r>
    </w:p>
    <w:p w:rsidR="00E815A1" w:rsidRDefault="00E815A1" w:rsidP="00E815A1">
      <w:pPr>
        <w:widowControl w:val="0"/>
        <w:autoSpaceDE w:val="0"/>
        <w:autoSpaceDN w:val="0"/>
        <w:adjustRightInd w:val="0"/>
        <w:jc w:val="both"/>
        <w:rPr>
          <w:b/>
          <w:bCs/>
        </w:rPr>
      </w:pPr>
    </w:p>
    <w:p w:rsidR="00E815A1" w:rsidRPr="00D2207F" w:rsidRDefault="005C642B" w:rsidP="00E815A1">
      <w:pPr>
        <w:widowControl w:val="0"/>
        <w:autoSpaceDE w:val="0"/>
        <w:autoSpaceDN w:val="0"/>
        <w:adjustRightInd w:val="0"/>
        <w:jc w:val="both"/>
        <w:rPr>
          <w:rFonts w:asciiTheme="minorHAnsi" w:hAnsiTheme="minorHAnsi"/>
          <w:b/>
          <w:bCs/>
        </w:rPr>
      </w:pPr>
      <w:r>
        <w:rPr>
          <w:rFonts w:asciiTheme="minorHAnsi" w:hAnsiTheme="minorHAnsi"/>
          <w:b/>
          <w:bCs/>
        </w:rPr>
        <w:t>Octava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r w:rsidR="00EB5F23">
        <w:rPr>
          <w:rFonts w:asciiTheme="minorHAnsi" w:hAnsiTheme="minorHAnsi"/>
          <w:b/>
          <w:bCs/>
          <w:i/>
        </w:rPr>
        <w:t xml:space="preserve"> </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En la ciudad de Montevideo, a los</w:t>
      </w:r>
      <w:r w:rsidR="00E4774A" w:rsidRPr="00F716E5">
        <w:rPr>
          <w:rFonts w:asciiTheme="minorHAnsi" w:hAnsiTheme="minorHAnsi" w:cs="Arial"/>
          <w:b/>
          <w:sz w:val="22"/>
          <w:szCs w:val="22"/>
        </w:rPr>
        <w:t xml:space="preserve"> </w:t>
      </w:r>
      <w:r w:rsidR="003B668A">
        <w:rPr>
          <w:rFonts w:asciiTheme="minorHAnsi" w:hAnsiTheme="minorHAnsi" w:cs="Arial"/>
          <w:b/>
          <w:sz w:val="22"/>
          <w:szCs w:val="22"/>
        </w:rPr>
        <w:t>nueve</w:t>
      </w:r>
      <w:r w:rsidR="00736E1F">
        <w:rPr>
          <w:rFonts w:asciiTheme="minorHAnsi" w:hAnsiTheme="minorHAnsi" w:cs="Arial"/>
          <w:b/>
          <w:sz w:val="22"/>
          <w:szCs w:val="22"/>
        </w:rPr>
        <w:t xml:space="preserve"> días </w:t>
      </w:r>
      <w:r w:rsidR="003B668A">
        <w:rPr>
          <w:rFonts w:asciiTheme="minorHAnsi" w:hAnsiTheme="minorHAnsi" w:cs="Arial"/>
          <w:b/>
          <w:bCs/>
          <w:sz w:val="22"/>
          <w:szCs w:val="22"/>
        </w:rPr>
        <w:t>del mes de jul</w:t>
      </w:r>
      <w:r w:rsidR="007171D7">
        <w:rPr>
          <w:rFonts w:asciiTheme="minorHAnsi" w:hAnsiTheme="minorHAnsi" w:cs="Arial"/>
          <w:b/>
          <w:bCs/>
          <w:sz w:val="22"/>
          <w:szCs w:val="22"/>
        </w:rPr>
        <w:t>io</w:t>
      </w:r>
      <w:r w:rsidRPr="00F716E5">
        <w:rPr>
          <w:rFonts w:asciiTheme="minorHAnsi" w:hAnsiTheme="minorHAnsi" w:cs="Arial"/>
          <w:b/>
          <w:bCs/>
          <w:sz w:val="22"/>
          <w:szCs w:val="22"/>
        </w:rPr>
        <w:t xml:space="preserve"> del año dos mil dieci</w:t>
      </w:r>
      <w:r w:rsidR="0012386A" w:rsidRPr="00F716E5">
        <w:rPr>
          <w:rFonts w:asciiTheme="minorHAnsi" w:hAnsiTheme="minorHAnsi" w:cs="Arial"/>
          <w:b/>
          <w:bCs/>
          <w:sz w:val="22"/>
          <w:szCs w:val="22"/>
        </w:rPr>
        <w:t>ocho</w:t>
      </w:r>
      <w:r w:rsidRPr="00F716E5">
        <w:rPr>
          <w:rFonts w:asciiTheme="minorHAnsi" w:hAnsiTheme="minorHAnsi" w:cs="Arial"/>
          <w:sz w:val="22"/>
          <w:szCs w:val="22"/>
        </w:rPr>
        <w:t>, a las 10:00 horas, se reúne el Consejo Coordinador de la Educación en la Primera Infancia (CCEPI), de acuerdo a lo dispuesto por el Artículo 98 de la Ley General de Educación Nº 18.437. -----------------------------------------------------------------</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 </w:t>
      </w:r>
    </w:p>
    <w:p w:rsidR="00E815A1" w:rsidRPr="001F45BC" w:rsidRDefault="00E815A1" w:rsidP="00E815A1">
      <w:pPr>
        <w:widowControl w:val="0"/>
        <w:autoSpaceDE w:val="0"/>
        <w:autoSpaceDN w:val="0"/>
        <w:adjustRightInd w:val="0"/>
        <w:jc w:val="both"/>
        <w:rPr>
          <w:rFonts w:asciiTheme="minorHAnsi" w:hAnsiTheme="minorHAnsi" w:cs="Arial"/>
          <w:b/>
          <w:bCs/>
        </w:rPr>
      </w:pPr>
      <w:r w:rsidRPr="001F45BC">
        <w:rPr>
          <w:rFonts w:asciiTheme="minorHAnsi" w:hAnsiTheme="minorHAnsi" w:cs="Arial"/>
          <w:b/>
          <w:bCs/>
        </w:rPr>
        <w:t>Asisten los siguientes integrantes del referido Consejo:</w:t>
      </w:r>
    </w:p>
    <w:p w:rsidR="00E815A1" w:rsidRPr="001F45BC" w:rsidRDefault="00E815A1" w:rsidP="00E815A1">
      <w:pPr>
        <w:widowControl w:val="0"/>
        <w:autoSpaceDE w:val="0"/>
        <w:autoSpaceDN w:val="0"/>
        <w:adjustRightInd w:val="0"/>
        <w:jc w:val="both"/>
        <w:rPr>
          <w:rFonts w:asciiTheme="minorHAnsi" w:hAnsiTheme="minorHAnsi" w:cs="Arial"/>
          <w:b/>
          <w:bCs/>
        </w:rPr>
      </w:pPr>
    </w:p>
    <w:p w:rsidR="007171D7" w:rsidRPr="001F45BC" w:rsidRDefault="00E815A1" w:rsidP="007171D7">
      <w:pPr>
        <w:jc w:val="both"/>
        <w:outlineLvl w:val="0"/>
        <w:rPr>
          <w:rFonts w:asciiTheme="minorHAnsi" w:hAnsiTheme="minorHAnsi" w:cs="Arial"/>
        </w:rPr>
      </w:pPr>
      <w:r w:rsidRPr="001F45BC">
        <w:rPr>
          <w:rFonts w:asciiTheme="minorHAnsi" w:hAnsiTheme="minorHAnsi" w:cs="Arial"/>
        </w:rPr>
        <w:t>Por el Ministerio de Educación y Cultura (M</w:t>
      </w:r>
      <w:r w:rsidR="00E4774A" w:rsidRPr="001F45BC">
        <w:rPr>
          <w:rFonts w:asciiTheme="minorHAnsi" w:hAnsiTheme="minorHAnsi" w:cs="Arial"/>
        </w:rPr>
        <w:t xml:space="preserve">EC), </w:t>
      </w:r>
      <w:r w:rsidR="00736E1F" w:rsidRPr="001F45BC">
        <w:rPr>
          <w:rFonts w:asciiTheme="minorHAnsi" w:hAnsiTheme="minorHAnsi" w:cs="Arial"/>
        </w:rPr>
        <w:t xml:space="preserve">Juan Mila y </w:t>
      </w:r>
      <w:r w:rsidR="00E4774A" w:rsidRPr="001F45BC">
        <w:rPr>
          <w:rFonts w:asciiTheme="minorHAnsi" w:hAnsiTheme="minorHAnsi" w:cs="Arial"/>
        </w:rPr>
        <w:t>Sandra Ravazzani</w:t>
      </w:r>
      <w:r w:rsidRPr="001F45BC">
        <w:rPr>
          <w:rFonts w:asciiTheme="minorHAnsi" w:hAnsiTheme="minorHAnsi" w:cs="Arial"/>
        </w:rPr>
        <w:t xml:space="preserve">; por el Instituto del Niño y </w:t>
      </w:r>
      <w:r w:rsidR="00E4774A" w:rsidRPr="001F45BC">
        <w:rPr>
          <w:rFonts w:asciiTheme="minorHAnsi" w:hAnsiTheme="minorHAnsi" w:cs="Arial"/>
        </w:rPr>
        <w:t>Adolescente del Uruguay (INAU),</w:t>
      </w:r>
      <w:r w:rsidR="007171D7" w:rsidRPr="001F45BC">
        <w:rPr>
          <w:rFonts w:asciiTheme="minorHAnsi" w:hAnsiTheme="minorHAnsi" w:cs="Arial"/>
        </w:rPr>
        <w:t xml:space="preserve"> </w:t>
      </w:r>
      <w:r w:rsidR="003B668A">
        <w:rPr>
          <w:rFonts w:asciiTheme="minorHAnsi" w:hAnsiTheme="minorHAnsi" w:cs="Arial"/>
        </w:rPr>
        <w:t>Adela Telles</w:t>
      </w:r>
      <w:r w:rsidRPr="001F45BC">
        <w:rPr>
          <w:rFonts w:asciiTheme="minorHAnsi" w:hAnsiTheme="minorHAnsi" w:cs="Arial"/>
        </w:rPr>
        <w:t xml:space="preserve">; </w:t>
      </w:r>
      <w:r w:rsidR="007171D7" w:rsidRPr="001F45BC">
        <w:rPr>
          <w:rFonts w:asciiTheme="minorHAnsi" w:hAnsiTheme="minorHAnsi" w:cs="Arial"/>
        </w:rPr>
        <w:t>por  el  MS. Mercedes Pérez</w:t>
      </w:r>
      <w:r w:rsidR="003B668A">
        <w:rPr>
          <w:rFonts w:asciiTheme="minorHAnsi" w:hAnsiTheme="minorHAnsi" w:cs="Arial"/>
        </w:rPr>
        <w:t>; por ANEP, Grisel Cardozo</w:t>
      </w:r>
      <w:r w:rsidR="00EB5F23" w:rsidRPr="001F45BC">
        <w:rPr>
          <w:rFonts w:asciiTheme="minorHAnsi" w:hAnsiTheme="minorHAnsi" w:cs="Arial"/>
        </w:rPr>
        <w:t>; por los educadores, repres</w:t>
      </w:r>
      <w:r w:rsidR="003B668A">
        <w:rPr>
          <w:rFonts w:asciiTheme="minorHAnsi" w:hAnsiTheme="minorHAnsi" w:cs="Arial"/>
        </w:rPr>
        <w:t>entantes de SINTEP,Claudia  Lartiga</w:t>
      </w:r>
      <w:r w:rsidR="00EB5F23" w:rsidRPr="001F45BC">
        <w:rPr>
          <w:rFonts w:asciiTheme="minorHAnsi" w:hAnsiTheme="minorHAnsi" w:cs="Arial"/>
        </w:rPr>
        <w:t>.</w:t>
      </w:r>
    </w:p>
    <w:p w:rsidR="00E815A1" w:rsidRPr="001F45BC" w:rsidRDefault="00E815A1" w:rsidP="00E815A1">
      <w:pPr>
        <w:widowControl w:val="0"/>
        <w:autoSpaceDE w:val="0"/>
        <w:autoSpaceDN w:val="0"/>
        <w:adjustRightInd w:val="0"/>
        <w:jc w:val="both"/>
        <w:rPr>
          <w:rFonts w:asciiTheme="minorHAnsi" w:hAnsiTheme="minorHAnsi" w:cs="Arial"/>
        </w:rPr>
      </w:pPr>
    </w:p>
    <w:p w:rsidR="00311995" w:rsidRPr="001F45BC" w:rsidRDefault="00E815A1" w:rsidP="00311995">
      <w:pPr>
        <w:jc w:val="both"/>
        <w:outlineLvl w:val="0"/>
        <w:rPr>
          <w:rFonts w:asciiTheme="minorHAnsi" w:hAnsiTheme="minorHAnsi" w:cs="Arial"/>
        </w:rPr>
      </w:pPr>
      <w:r w:rsidRPr="001F45BC">
        <w:rPr>
          <w:rFonts w:asciiTheme="minorHAnsi" w:hAnsiTheme="minorHAnsi" w:cs="Arial"/>
        </w:rPr>
        <w:t>Asisten a la presente sesión, en ca</w:t>
      </w:r>
      <w:r w:rsidR="007B7D80" w:rsidRPr="001F45BC">
        <w:rPr>
          <w:rFonts w:asciiTheme="minorHAnsi" w:hAnsiTheme="minorHAnsi" w:cs="Arial"/>
        </w:rPr>
        <w:t>lidad de invitados permanentes, Andrea</w:t>
      </w:r>
      <w:r w:rsidRPr="001F45BC">
        <w:rPr>
          <w:rFonts w:asciiTheme="minorHAnsi" w:hAnsiTheme="minorHAnsi" w:cs="Arial"/>
        </w:rPr>
        <w:t xml:space="preserve"> Barcia, en representación de</w:t>
      </w:r>
      <w:r w:rsidR="00682127" w:rsidRPr="001F45BC">
        <w:rPr>
          <w:rFonts w:asciiTheme="minorHAnsi" w:hAnsiTheme="minorHAnsi" w:cs="Arial"/>
        </w:rPr>
        <w:t xml:space="preserve"> </w:t>
      </w:r>
      <w:r w:rsidRPr="001F45BC">
        <w:rPr>
          <w:rFonts w:asciiTheme="minorHAnsi" w:hAnsiTheme="minorHAnsi" w:cs="Arial"/>
        </w:rPr>
        <w:t>l</w:t>
      </w:r>
      <w:r w:rsidR="00682127" w:rsidRPr="001F45BC">
        <w:rPr>
          <w:rFonts w:asciiTheme="minorHAnsi" w:hAnsiTheme="minorHAnsi" w:cs="Arial"/>
        </w:rPr>
        <w:t xml:space="preserve">a Secretaría </w:t>
      </w:r>
      <w:r w:rsidR="00311995" w:rsidRPr="001F45BC">
        <w:rPr>
          <w:rFonts w:asciiTheme="minorHAnsi" w:hAnsiTheme="minorHAnsi" w:cs="Arial"/>
        </w:rPr>
        <w:t>Nacional de Cuidados (SNC),</w:t>
      </w:r>
      <w:r w:rsidR="00736E1F" w:rsidRPr="001F45BC">
        <w:rPr>
          <w:rFonts w:asciiTheme="minorHAnsi" w:hAnsiTheme="minorHAnsi" w:cs="Arial"/>
        </w:rPr>
        <w:t xml:space="preserve"> </w:t>
      </w:r>
      <w:r w:rsidR="007171D7" w:rsidRPr="001F45BC">
        <w:rPr>
          <w:rFonts w:asciiTheme="minorHAnsi" w:hAnsiTheme="minorHAnsi" w:cs="Arial"/>
        </w:rPr>
        <w:t xml:space="preserve">Georgina Garibotto  en representación del Programa Uruguay Crece Contigo (UCC </w:t>
      </w:r>
    </w:p>
    <w:p w:rsidR="00E815A1" w:rsidRPr="001F45BC" w:rsidRDefault="00311995" w:rsidP="00E815A1">
      <w:pPr>
        <w:jc w:val="both"/>
        <w:outlineLvl w:val="0"/>
        <w:rPr>
          <w:rFonts w:asciiTheme="minorHAnsi" w:hAnsiTheme="minorHAnsi" w:cs="Arial"/>
        </w:rPr>
      </w:pPr>
      <w:r w:rsidRPr="001F45BC">
        <w:rPr>
          <w:rFonts w:asciiTheme="minorHAnsi" w:hAnsiTheme="minorHAnsi" w:cs="Arial"/>
        </w:rPr>
        <w:t>-------------------------------------------------------------------------</w:t>
      </w:r>
      <w:r w:rsidR="00E815A1" w:rsidRPr="001F45BC">
        <w:rPr>
          <w:rFonts w:asciiTheme="minorHAnsi" w:hAnsiTheme="minorHAnsi" w:cs="Arial"/>
        </w:rPr>
        <w:t>--------------</w:t>
      </w:r>
      <w:r w:rsidR="008E4392" w:rsidRPr="001F45BC">
        <w:rPr>
          <w:rFonts w:asciiTheme="minorHAnsi" w:hAnsiTheme="minorHAnsi" w:cs="Arial"/>
        </w:rPr>
        <w:t>------------------</w:t>
      </w:r>
      <w:r w:rsidR="0012386A" w:rsidRPr="001F45BC">
        <w:rPr>
          <w:rFonts w:asciiTheme="minorHAnsi" w:hAnsiTheme="minorHAnsi" w:cs="Arial"/>
        </w:rPr>
        <w:t>-------------</w:t>
      </w:r>
    </w:p>
    <w:p w:rsidR="008E4392" w:rsidRPr="001F45BC" w:rsidRDefault="008E4392" w:rsidP="007171D7">
      <w:pPr>
        <w:widowControl w:val="0"/>
        <w:autoSpaceDE w:val="0"/>
        <w:autoSpaceDN w:val="0"/>
        <w:adjustRightInd w:val="0"/>
        <w:jc w:val="both"/>
        <w:rPr>
          <w:rFonts w:asciiTheme="minorHAnsi" w:hAnsiTheme="minorHAnsi" w:cs="Arial"/>
        </w:rPr>
      </w:pPr>
      <w:r w:rsidRPr="001F45BC">
        <w:rPr>
          <w:rFonts w:asciiTheme="minorHAnsi" w:hAnsiTheme="minorHAnsi" w:cs="Arial"/>
        </w:rPr>
        <w:t>No conc</w:t>
      </w:r>
      <w:r w:rsidR="0012386A" w:rsidRPr="001F45BC">
        <w:rPr>
          <w:rFonts w:asciiTheme="minorHAnsi" w:hAnsiTheme="minorHAnsi" w:cs="Arial"/>
        </w:rPr>
        <w:t>urren</w:t>
      </w:r>
      <w:r w:rsidR="00E4774A" w:rsidRPr="001F45BC">
        <w:rPr>
          <w:rFonts w:asciiTheme="minorHAnsi" w:hAnsiTheme="minorHAnsi" w:cs="Arial"/>
        </w:rPr>
        <w:t>: por</w:t>
      </w:r>
      <w:r w:rsidRPr="001F45BC">
        <w:rPr>
          <w:rFonts w:asciiTheme="minorHAnsi" w:hAnsiTheme="minorHAnsi" w:cs="Arial"/>
        </w:rPr>
        <w:t xml:space="preserve"> los Centros de Educación Infantil Privados (CEIPs), Rosina</w:t>
      </w:r>
      <w:r w:rsidR="0012386A" w:rsidRPr="001F45BC">
        <w:rPr>
          <w:rFonts w:asciiTheme="minorHAnsi" w:hAnsiTheme="minorHAnsi" w:cs="Arial"/>
        </w:rPr>
        <w:t xml:space="preserve"> Singer</w:t>
      </w:r>
      <w:r w:rsidR="00AB11C3" w:rsidRPr="001F45BC">
        <w:rPr>
          <w:rFonts w:asciiTheme="minorHAnsi" w:hAnsiTheme="minorHAnsi" w:cs="Arial"/>
        </w:rPr>
        <w:t>,</w:t>
      </w:r>
      <w:r w:rsidR="00311995" w:rsidRPr="001F45BC">
        <w:rPr>
          <w:rFonts w:asciiTheme="minorHAnsi" w:hAnsiTheme="minorHAnsi" w:cs="Arial"/>
        </w:rPr>
        <w:t xml:space="preserve"> Ana Laura Bustamante.</w:t>
      </w:r>
    </w:p>
    <w:p w:rsidR="00E815A1" w:rsidRPr="001F45BC" w:rsidRDefault="00E815A1" w:rsidP="00E815A1">
      <w:pPr>
        <w:widowControl w:val="0"/>
        <w:autoSpaceDE w:val="0"/>
        <w:autoSpaceDN w:val="0"/>
        <w:adjustRightInd w:val="0"/>
        <w:jc w:val="both"/>
        <w:rPr>
          <w:rFonts w:asciiTheme="minorHAnsi" w:hAnsiTheme="minorHAnsi" w:cs="Arial"/>
        </w:rPr>
      </w:pPr>
    </w:p>
    <w:p w:rsidR="00E815A1" w:rsidRPr="001F45BC" w:rsidRDefault="00E815A1" w:rsidP="00E815A1">
      <w:pPr>
        <w:widowControl w:val="0"/>
        <w:autoSpaceDE w:val="0"/>
        <w:autoSpaceDN w:val="0"/>
        <w:adjustRightInd w:val="0"/>
        <w:jc w:val="both"/>
        <w:rPr>
          <w:rFonts w:asciiTheme="minorHAnsi" w:hAnsiTheme="minorHAnsi" w:cs="Arial"/>
        </w:rPr>
      </w:pPr>
    </w:p>
    <w:p w:rsidR="00E815A1" w:rsidRPr="001F45BC" w:rsidRDefault="00E815A1" w:rsidP="00E815A1">
      <w:pPr>
        <w:widowControl w:val="0"/>
        <w:autoSpaceDE w:val="0"/>
        <w:autoSpaceDN w:val="0"/>
        <w:adjustRightInd w:val="0"/>
        <w:jc w:val="center"/>
        <w:rPr>
          <w:rFonts w:asciiTheme="minorHAnsi" w:hAnsiTheme="minorHAnsi" w:cs="Arial"/>
          <w:b/>
        </w:rPr>
      </w:pPr>
      <w:r w:rsidRPr="001F45BC">
        <w:rPr>
          <w:rFonts w:asciiTheme="minorHAnsi" w:hAnsiTheme="minorHAnsi" w:cs="Arial"/>
          <w:b/>
          <w:u w:val="single"/>
        </w:rPr>
        <w:t>Orden del Día</w:t>
      </w:r>
      <w:r w:rsidRPr="001F45BC">
        <w:rPr>
          <w:rFonts w:asciiTheme="minorHAnsi" w:hAnsiTheme="minorHAnsi" w:cs="Arial"/>
          <w:b/>
        </w:rPr>
        <w:t>:</w:t>
      </w:r>
    </w:p>
    <w:p w:rsidR="007171D7" w:rsidRPr="001F45BC" w:rsidRDefault="00EB5F23" w:rsidP="00240A7A">
      <w:pPr>
        <w:numPr>
          <w:ilvl w:val="0"/>
          <w:numId w:val="1"/>
        </w:numPr>
        <w:suppressAutoHyphens/>
        <w:spacing w:after="200"/>
        <w:jc w:val="both"/>
        <w:rPr>
          <w:rFonts w:asciiTheme="minorHAnsi" w:hAnsiTheme="minorHAnsi"/>
          <w:lang w:eastAsia="ar-SA"/>
        </w:rPr>
      </w:pPr>
      <w:r w:rsidRPr="001F45BC">
        <w:rPr>
          <w:rFonts w:asciiTheme="minorHAnsi" w:hAnsiTheme="minorHAnsi"/>
          <w:lang w:eastAsia="ar-SA"/>
        </w:rPr>
        <w:t xml:space="preserve">Lectura y firma del Acta Nª6 </w:t>
      </w:r>
      <w:r w:rsidR="007171D7" w:rsidRPr="001F45BC">
        <w:rPr>
          <w:rFonts w:asciiTheme="minorHAnsi" w:hAnsiTheme="minorHAnsi"/>
          <w:lang w:eastAsia="ar-SA"/>
        </w:rPr>
        <w:t>, de sesión ordinaria</w:t>
      </w:r>
      <w:r w:rsidRPr="001F45BC">
        <w:rPr>
          <w:rFonts w:asciiTheme="minorHAnsi" w:hAnsiTheme="minorHAnsi"/>
          <w:lang w:eastAsia="ar-SA"/>
        </w:rPr>
        <w:t xml:space="preserve"> sin cuorum, con fecha 11 de juni</w:t>
      </w:r>
      <w:r w:rsidR="007171D7" w:rsidRPr="001F45BC">
        <w:rPr>
          <w:rFonts w:asciiTheme="minorHAnsi" w:hAnsiTheme="minorHAnsi"/>
          <w:lang w:eastAsia="ar-SA"/>
        </w:rPr>
        <w:t xml:space="preserve">o  de 2018 </w:t>
      </w:r>
      <w:r w:rsidR="003B668A">
        <w:rPr>
          <w:rFonts w:asciiTheme="minorHAnsi" w:hAnsiTheme="minorHAnsi"/>
          <w:lang w:eastAsia="ar-SA"/>
        </w:rPr>
        <w:t>y del Acta Nº 7 de sesión  ordinaria del 25 de junio de 2018</w:t>
      </w:r>
    </w:p>
    <w:p w:rsidR="007171D7" w:rsidRPr="001F45BC" w:rsidRDefault="007171D7" w:rsidP="00240A7A">
      <w:pPr>
        <w:numPr>
          <w:ilvl w:val="0"/>
          <w:numId w:val="1"/>
        </w:numPr>
        <w:jc w:val="both"/>
        <w:rPr>
          <w:rFonts w:asciiTheme="minorHAnsi" w:hAnsiTheme="minorHAnsi"/>
        </w:rPr>
      </w:pPr>
      <w:r w:rsidRPr="001F45BC">
        <w:rPr>
          <w:rFonts w:asciiTheme="minorHAnsi" w:hAnsiTheme="minorHAnsi" w:cs="Arial"/>
          <w:color w:val="000000"/>
          <w:lang w:val="es-UY" w:eastAsia="es-UY"/>
        </w:rPr>
        <w:t>Rol que tienen los delegados de las Comisiones Departamentales (pero ya están definidos en la ley), establecer líneas de relacionamiento entre los delegados, en forma de hojas de ruta, reuniones periódicas donde aparezcan los temas de PI. Armar una agenda de CCEPI, junto con las Actas, y tener un informe de devolución por parte de los delegados.</w:t>
      </w:r>
    </w:p>
    <w:p w:rsidR="007171D7" w:rsidRPr="001F45BC" w:rsidRDefault="007171D7" w:rsidP="00230957">
      <w:pPr>
        <w:ind w:left="720"/>
        <w:jc w:val="both"/>
        <w:rPr>
          <w:rFonts w:asciiTheme="minorHAnsi" w:hAnsiTheme="minorHAnsi"/>
        </w:rPr>
      </w:pPr>
      <w:r w:rsidRPr="001F45BC">
        <w:rPr>
          <w:rFonts w:asciiTheme="minorHAnsi" w:hAnsiTheme="minorHAnsi" w:cs="Arial"/>
          <w:color w:val="000000"/>
          <w:lang w:val="es-UY" w:eastAsia="es-UY"/>
        </w:rPr>
        <w:t xml:space="preserve"> </w:t>
      </w:r>
    </w:p>
    <w:p w:rsidR="007171D7" w:rsidRPr="001F45BC" w:rsidRDefault="007171D7" w:rsidP="00240A7A">
      <w:pPr>
        <w:numPr>
          <w:ilvl w:val="0"/>
          <w:numId w:val="1"/>
        </w:numPr>
        <w:jc w:val="both"/>
        <w:outlineLvl w:val="0"/>
        <w:rPr>
          <w:rFonts w:asciiTheme="minorHAnsi" w:hAnsiTheme="minorHAnsi"/>
        </w:rPr>
      </w:pPr>
      <w:r w:rsidRPr="001F45BC">
        <w:rPr>
          <w:rFonts w:asciiTheme="minorHAnsi" w:hAnsiTheme="minorHAnsi"/>
        </w:rPr>
        <w:t>Informe de los avances de la Mesa de trabajo de inclusión.</w:t>
      </w:r>
    </w:p>
    <w:p w:rsidR="007171D7" w:rsidRPr="001F45BC" w:rsidRDefault="007171D7" w:rsidP="00230957">
      <w:pPr>
        <w:jc w:val="both"/>
        <w:outlineLvl w:val="0"/>
        <w:rPr>
          <w:rFonts w:asciiTheme="minorHAnsi" w:hAnsiTheme="minorHAnsi"/>
        </w:rPr>
      </w:pPr>
    </w:p>
    <w:p w:rsidR="007171D7" w:rsidRPr="001F45BC" w:rsidRDefault="007171D7" w:rsidP="00240A7A">
      <w:pPr>
        <w:numPr>
          <w:ilvl w:val="0"/>
          <w:numId w:val="1"/>
        </w:numPr>
        <w:shd w:val="clear" w:color="auto" w:fill="FFFFFF"/>
        <w:jc w:val="both"/>
        <w:outlineLvl w:val="0"/>
        <w:rPr>
          <w:rFonts w:asciiTheme="minorHAnsi" w:hAnsiTheme="minorHAnsi"/>
          <w:color w:val="000000"/>
          <w:lang w:eastAsia="es-UY"/>
        </w:rPr>
      </w:pPr>
      <w:r w:rsidRPr="001F45BC">
        <w:rPr>
          <w:rFonts w:asciiTheme="minorHAnsi" w:hAnsiTheme="minorHAnsi"/>
        </w:rPr>
        <w:t>Informar sobre la mesa de trabajo de la plataforma de información</w:t>
      </w:r>
      <w:r w:rsidR="00EB5F23" w:rsidRPr="001F45BC">
        <w:rPr>
          <w:rFonts w:asciiTheme="minorHAnsi" w:hAnsiTheme="minorHAnsi"/>
        </w:rPr>
        <w:t xml:space="preserve"> </w:t>
      </w:r>
      <w:r w:rsidRPr="001F45BC">
        <w:rPr>
          <w:rFonts w:asciiTheme="minorHAnsi" w:hAnsiTheme="minorHAnsi"/>
        </w:rPr>
        <w:t>( si es que ya se conformó )</w:t>
      </w:r>
    </w:p>
    <w:p w:rsidR="007171D7" w:rsidRPr="001F45BC" w:rsidRDefault="007171D7" w:rsidP="00230957">
      <w:pPr>
        <w:shd w:val="clear" w:color="auto" w:fill="FFFFFF"/>
        <w:ind w:left="720"/>
        <w:jc w:val="both"/>
        <w:outlineLvl w:val="0"/>
        <w:rPr>
          <w:rFonts w:asciiTheme="minorHAnsi" w:hAnsiTheme="minorHAnsi"/>
          <w:color w:val="000000"/>
          <w:lang w:eastAsia="es-UY"/>
        </w:rPr>
      </w:pPr>
    </w:p>
    <w:p w:rsidR="007171D7" w:rsidRPr="001F45BC" w:rsidRDefault="007171D7" w:rsidP="00240A7A">
      <w:pPr>
        <w:numPr>
          <w:ilvl w:val="0"/>
          <w:numId w:val="1"/>
        </w:numPr>
        <w:jc w:val="both"/>
        <w:outlineLvl w:val="0"/>
        <w:rPr>
          <w:rFonts w:asciiTheme="minorHAnsi" w:hAnsiTheme="minorHAnsi"/>
        </w:rPr>
      </w:pPr>
      <w:r w:rsidRPr="001F45BC">
        <w:rPr>
          <w:rFonts w:asciiTheme="minorHAnsi" w:hAnsiTheme="minorHAnsi"/>
        </w:rPr>
        <w:lastRenderedPageBreak/>
        <w:t>Información sobre la representante de los Centros Privados supervisados por MEC.</w:t>
      </w:r>
    </w:p>
    <w:p w:rsidR="007171D7" w:rsidRPr="001F45BC" w:rsidRDefault="007171D7" w:rsidP="007171D7">
      <w:pPr>
        <w:ind w:left="708"/>
        <w:rPr>
          <w:rFonts w:asciiTheme="minorHAnsi" w:hAnsiTheme="minorHAnsi"/>
        </w:rPr>
      </w:pPr>
    </w:p>
    <w:p w:rsidR="007171D7" w:rsidRPr="001F45BC" w:rsidRDefault="007171D7" w:rsidP="00240A7A">
      <w:pPr>
        <w:numPr>
          <w:ilvl w:val="0"/>
          <w:numId w:val="1"/>
        </w:numPr>
        <w:spacing w:line="360" w:lineRule="auto"/>
        <w:jc w:val="both"/>
        <w:outlineLvl w:val="0"/>
        <w:rPr>
          <w:rFonts w:asciiTheme="minorHAnsi" w:hAnsiTheme="minorHAnsi"/>
        </w:rPr>
      </w:pPr>
      <w:r w:rsidRPr="001F45BC">
        <w:rPr>
          <w:rFonts w:asciiTheme="minorHAnsi" w:hAnsiTheme="minorHAnsi" w:cs="Segoe UI"/>
          <w:color w:val="000000"/>
          <w:shd w:val="clear" w:color="auto" w:fill="FFFFFF"/>
        </w:rPr>
        <w:t>Fijar los días de encuentros virtuales del Mercosur, ya que en el segundo semestre tenemos la Presidencia Pro-tempore.</w:t>
      </w:r>
    </w:p>
    <w:p w:rsidR="007171D7" w:rsidRPr="001F45BC" w:rsidRDefault="007171D7" w:rsidP="007171D7">
      <w:pPr>
        <w:pStyle w:val="Prrafodelista"/>
        <w:rPr>
          <w:rFonts w:asciiTheme="minorHAnsi" w:hAnsiTheme="minorHAnsi"/>
        </w:rPr>
      </w:pPr>
    </w:p>
    <w:p w:rsidR="007171D7" w:rsidRPr="001F45BC" w:rsidRDefault="007171D7" w:rsidP="007171D7">
      <w:pPr>
        <w:spacing w:line="360" w:lineRule="auto"/>
        <w:ind w:left="720"/>
        <w:jc w:val="both"/>
        <w:outlineLvl w:val="0"/>
        <w:rPr>
          <w:rFonts w:asciiTheme="minorHAnsi" w:hAnsiTheme="minorHAnsi"/>
          <w:b/>
        </w:rPr>
      </w:pPr>
      <w:r w:rsidRPr="001F45BC">
        <w:rPr>
          <w:rFonts w:asciiTheme="minorHAnsi" w:hAnsiTheme="minorHAnsi"/>
          <w:b/>
        </w:rPr>
        <w:t>Orden del día:</w:t>
      </w:r>
    </w:p>
    <w:p w:rsidR="0012386A" w:rsidRPr="001F45BC" w:rsidRDefault="0012386A" w:rsidP="007171D7">
      <w:pPr>
        <w:widowControl w:val="0"/>
        <w:autoSpaceDE w:val="0"/>
        <w:autoSpaceDN w:val="0"/>
        <w:adjustRightInd w:val="0"/>
        <w:rPr>
          <w:rFonts w:asciiTheme="minorHAnsi" w:hAnsiTheme="minorHAnsi" w:cs="Arial"/>
          <w:b/>
        </w:rPr>
      </w:pPr>
    </w:p>
    <w:p w:rsidR="007171D7" w:rsidRDefault="00EB5F23" w:rsidP="00240A7A">
      <w:pPr>
        <w:pStyle w:val="Prrafodelista"/>
        <w:numPr>
          <w:ilvl w:val="0"/>
          <w:numId w:val="4"/>
        </w:numPr>
        <w:suppressAutoHyphens/>
        <w:spacing w:after="200"/>
        <w:jc w:val="both"/>
        <w:rPr>
          <w:rFonts w:asciiTheme="minorHAnsi" w:hAnsiTheme="minorHAnsi"/>
          <w:lang w:eastAsia="ar-SA"/>
        </w:rPr>
      </w:pPr>
      <w:r w:rsidRPr="00EE4A35">
        <w:rPr>
          <w:rFonts w:asciiTheme="minorHAnsi" w:hAnsiTheme="minorHAnsi"/>
          <w:lang w:eastAsia="ar-SA"/>
        </w:rPr>
        <w:t>Lectura y firma del Acta Nª6</w:t>
      </w:r>
      <w:r w:rsidR="00904EB4" w:rsidRPr="00EE4A35">
        <w:rPr>
          <w:rFonts w:asciiTheme="minorHAnsi" w:hAnsiTheme="minorHAnsi"/>
          <w:lang w:eastAsia="ar-SA"/>
        </w:rPr>
        <w:t>, de sesión ordinaria</w:t>
      </w:r>
      <w:r w:rsidRPr="00EE4A35">
        <w:rPr>
          <w:rFonts w:asciiTheme="minorHAnsi" w:hAnsiTheme="minorHAnsi"/>
          <w:lang w:eastAsia="ar-SA"/>
        </w:rPr>
        <w:t xml:space="preserve"> sin cuorum, con fecha 11 de juni</w:t>
      </w:r>
      <w:r w:rsidR="007171D7" w:rsidRPr="00EE4A35">
        <w:rPr>
          <w:rFonts w:asciiTheme="minorHAnsi" w:hAnsiTheme="minorHAnsi"/>
          <w:lang w:eastAsia="ar-SA"/>
        </w:rPr>
        <w:t xml:space="preserve">o  de </w:t>
      </w:r>
      <w:r w:rsidR="003B668A" w:rsidRPr="00EE4A35">
        <w:rPr>
          <w:rFonts w:asciiTheme="minorHAnsi" w:hAnsiTheme="minorHAnsi"/>
          <w:lang w:eastAsia="ar-SA"/>
        </w:rPr>
        <w:t>2018 y del Acta Nº 7 de sesión  ordinaria del 25 de junio de 2018.</w:t>
      </w:r>
    </w:p>
    <w:p w:rsidR="00B50557" w:rsidRPr="00EE4A35" w:rsidRDefault="00F52BF8" w:rsidP="00240A7A">
      <w:pPr>
        <w:pStyle w:val="Prrafodelista"/>
        <w:numPr>
          <w:ilvl w:val="0"/>
          <w:numId w:val="4"/>
        </w:numPr>
        <w:suppressAutoHyphens/>
        <w:spacing w:after="200"/>
        <w:ind w:left="709"/>
        <w:jc w:val="both"/>
        <w:rPr>
          <w:rFonts w:asciiTheme="minorHAnsi" w:hAnsiTheme="minorHAnsi"/>
          <w:lang w:eastAsia="ar-SA"/>
        </w:rPr>
      </w:pPr>
      <w:r w:rsidRPr="00EE4A35">
        <w:rPr>
          <w:rFonts w:asciiTheme="minorHAnsi" w:hAnsiTheme="minorHAnsi" w:cs="Arial"/>
          <w:color w:val="000000"/>
          <w:lang w:val="es-UY" w:eastAsia="es-UY"/>
        </w:rPr>
        <w:t xml:space="preserve">Rol que tienen los </w:t>
      </w:r>
      <w:r w:rsidRPr="00EE4A35">
        <w:rPr>
          <w:rFonts w:asciiTheme="minorHAnsi" w:hAnsiTheme="minorHAnsi" w:cs="Arial"/>
          <w:b/>
          <w:color w:val="000000"/>
          <w:lang w:val="es-UY" w:eastAsia="es-UY"/>
        </w:rPr>
        <w:t>delegados de las Comisiones Departamentales</w:t>
      </w:r>
      <w:r w:rsidR="00B50557" w:rsidRPr="00EE4A35">
        <w:rPr>
          <w:rFonts w:asciiTheme="minorHAnsi" w:hAnsiTheme="minorHAnsi" w:cs="Arial"/>
          <w:b/>
          <w:color w:val="000000"/>
          <w:lang w:val="es-UY" w:eastAsia="es-UY"/>
        </w:rPr>
        <w:t xml:space="preserve">, </w:t>
      </w:r>
      <w:r w:rsidR="003B668A" w:rsidRPr="00EE4A35">
        <w:rPr>
          <w:rFonts w:asciiTheme="minorHAnsi" w:hAnsiTheme="minorHAnsi" w:cs="Arial"/>
          <w:color w:val="000000"/>
          <w:lang w:val="es-UY" w:eastAsia="es-UY"/>
        </w:rPr>
        <w:t>desde INAU,</w:t>
      </w:r>
      <w:r w:rsidR="00B50557" w:rsidRPr="00EE4A35">
        <w:rPr>
          <w:rFonts w:asciiTheme="minorHAnsi" w:hAnsiTheme="minorHAnsi" w:cs="Arial"/>
          <w:color w:val="000000"/>
          <w:lang w:val="es-UY" w:eastAsia="es-UY"/>
        </w:rPr>
        <w:t xml:space="preserve"> </w:t>
      </w:r>
      <w:r w:rsidR="003B668A" w:rsidRPr="00EE4A35">
        <w:rPr>
          <w:rFonts w:asciiTheme="minorHAnsi" w:hAnsiTheme="minorHAnsi" w:cs="Arial"/>
          <w:color w:val="000000"/>
          <w:lang w:val="es-UY" w:eastAsia="es-UY"/>
        </w:rPr>
        <w:t>se plantea que se estuvo trabajando sobre el perfil que debería tener los delegados para dichas Comisiones:</w:t>
      </w:r>
    </w:p>
    <w:p w:rsidR="00F52BF8" w:rsidRPr="00B50557" w:rsidRDefault="00B50557" w:rsidP="00240A7A">
      <w:pPr>
        <w:pStyle w:val="Prrafodelista"/>
        <w:numPr>
          <w:ilvl w:val="0"/>
          <w:numId w:val="1"/>
        </w:numPr>
        <w:ind w:left="1800"/>
        <w:jc w:val="both"/>
        <w:rPr>
          <w:rFonts w:asciiTheme="minorHAnsi" w:hAnsiTheme="minorHAnsi"/>
        </w:rPr>
      </w:pPr>
      <w:r w:rsidRPr="00B50557">
        <w:rPr>
          <w:rFonts w:asciiTheme="minorHAnsi" w:hAnsiTheme="minorHAnsi" w:cs="Arial"/>
          <w:color w:val="000000"/>
          <w:lang w:val="es-UY" w:eastAsia="es-UY"/>
        </w:rPr>
        <w:t>Que tengan trayectoria en Primera Infancia</w:t>
      </w:r>
      <w:r>
        <w:rPr>
          <w:rFonts w:asciiTheme="minorHAnsi" w:hAnsiTheme="minorHAnsi" w:cs="Arial"/>
          <w:color w:val="000000"/>
          <w:lang w:val="es-UY" w:eastAsia="es-UY"/>
        </w:rPr>
        <w:t>.</w:t>
      </w:r>
    </w:p>
    <w:p w:rsidR="00B50557" w:rsidRPr="00B50557" w:rsidRDefault="00B50557" w:rsidP="00240A7A">
      <w:pPr>
        <w:pStyle w:val="Prrafodelista"/>
        <w:numPr>
          <w:ilvl w:val="0"/>
          <w:numId w:val="1"/>
        </w:numPr>
        <w:ind w:left="1800"/>
        <w:jc w:val="both"/>
        <w:rPr>
          <w:rFonts w:asciiTheme="minorHAnsi" w:hAnsiTheme="minorHAnsi"/>
        </w:rPr>
      </w:pPr>
      <w:r>
        <w:rPr>
          <w:rFonts w:asciiTheme="minorHAnsi" w:hAnsiTheme="minorHAnsi" w:cs="Arial"/>
          <w:color w:val="000000"/>
          <w:lang w:eastAsia="es-UY"/>
        </w:rPr>
        <w:t>Que tengan disponibilidad en su movilidad.</w:t>
      </w:r>
    </w:p>
    <w:p w:rsidR="00B50557" w:rsidRPr="00B50557" w:rsidRDefault="00B50557" w:rsidP="00240A7A">
      <w:pPr>
        <w:pStyle w:val="Prrafodelista"/>
        <w:numPr>
          <w:ilvl w:val="0"/>
          <w:numId w:val="1"/>
        </w:numPr>
        <w:ind w:left="1800"/>
        <w:jc w:val="both"/>
        <w:rPr>
          <w:rFonts w:asciiTheme="minorHAnsi" w:hAnsiTheme="minorHAnsi"/>
        </w:rPr>
      </w:pPr>
      <w:r>
        <w:rPr>
          <w:rFonts w:asciiTheme="minorHAnsi" w:hAnsiTheme="minorHAnsi" w:cs="Arial"/>
          <w:color w:val="000000"/>
          <w:lang w:eastAsia="es-UY"/>
        </w:rPr>
        <w:t>Que participen de reuniones periódicas para saber los lineamientos de CCEPI.</w:t>
      </w:r>
    </w:p>
    <w:p w:rsidR="00F52BF8" w:rsidRPr="00B50557" w:rsidRDefault="00B50557" w:rsidP="00240A7A">
      <w:pPr>
        <w:pStyle w:val="Prrafodelista"/>
        <w:numPr>
          <w:ilvl w:val="0"/>
          <w:numId w:val="1"/>
        </w:numPr>
        <w:ind w:left="1800"/>
        <w:jc w:val="both"/>
        <w:rPr>
          <w:rFonts w:asciiTheme="minorHAnsi" w:hAnsiTheme="minorHAnsi"/>
        </w:rPr>
      </w:pPr>
      <w:r>
        <w:rPr>
          <w:rFonts w:asciiTheme="minorHAnsi" w:hAnsiTheme="minorHAnsi" w:cs="Arial"/>
          <w:color w:val="000000"/>
          <w:lang w:eastAsia="es-UY"/>
        </w:rPr>
        <w:t>L</w:t>
      </w:r>
      <w:r w:rsidR="00F52BF8" w:rsidRPr="00B50557">
        <w:rPr>
          <w:rFonts w:asciiTheme="minorHAnsi" w:hAnsiTheme="minorHAnsi" w:cs="Arial"/>
          <w:color w:val="000000"/>
          <w:lang w:eastAsia="es-UY"/>
        </w:rPr>
        <w:t>os delegados que se designen por CCEPI, deberían i</w:t>
      </w:r>
      <w:r w:rsidR="00EE4A35">
        <w:rPr>
          <w:rFonts w:asciiTheme="minorHAnsi" w:hAnsiTheme="minorHAnsi" w:cs="Arial"/>
          <w:color w:val="000000"/>
          <w:lang w:eastAsia="es-UY"/>
        </w:rPr>
        <w:t>r por este, y no tener doble representación</w:t>
      </w:r>
      <w:r w:rsidR="00F52BF8" w:rsidRPr="00B50557">
        <w:rPr>
          <w:rFonts w:asciiTheme="minorHAnsi" w:hAnsiTheme="minorHAnsi" w:cs="Arial"/>
          <w:color w:val="000000"/>
          <w:lang w:eastAsia="es-UY"/>
        </w:rPr>
        <w:t>. Cuando cada institución envíe sus delegados (faltaría INAU) debería incluir email y teléfono de cada uno de los delegados.</w:t>
      </w:r>
    </w:p>
    <w:p w:rsidR="00B50557" w:rsidRPr="000921BB" w:rsidRDefault="00B50557" w:rsidP="00B50557">
      <w:pPr>
        <w:pStyle w:val="Prrafodelista"/>
        <w:ind w:left="1800"/>
        <w:jc w:val="both"/>
        <w:rPr>
          <w:rFonts w:asciiTheme="minorHAnsi" w:hAnsiTheme="minorHAnsi"/>
          <w:b/>
          <w:i/>
        </w:rPr>
      </w:pPr>
      <w:r w:rsidRPr="000921BB">
        <w:rPr>
          <w:rFonts w:asciiTheme="minorHAnsi" w:hAnsiTheme="minorHAnsi" w:cs="Arial"/>
          <w:b/>
          <w:i/>
          <w:color w:val="000000"/>
          <w:lang w:eastAsia="es-UY"/>
        </w:rPr>
        <w:t>Desde la Secretaría Técnica se</w:t>
      </w:r>
      <w:r w:rsidR="00EE4A35" w:rsidRPr="000921BB">
        <w:rPr>
          <w:rFonts w:asciiTheme="minorHAnsi" w:hAnsiTheme="minorHAnsi" w:cs="Arial"/>
          <w:b/>
          <w:i/>
          <w:color w:val="000000"/>
          <w:lang w:eastAsia="es-UY"/>
        </w:rPr>
        <w:t xml:space="preserve"> elevará con la firma del Director de CCEPI,</w:t>
      </w:r>
      <w:r w:rsidR="000921BB" w:rsidRPr="000921BB">
        <w:rPr>
          <w:rFonts w:asciiTheme="minorHAnsi" w:hAnsiTheme="minorHAnsi" w:cs="Arial"/>
          <w:b/>
          <w:i/>
          <w:color w:val="000000"/>
          <w:lang w:eastAsia="es-UY"/>
        </w:rPr>
        <w:t xml:space="preserve"> </w:t>
      </w:r>
      <w:r w:rsidR="00EE4A35" w:rsidRPr="000921BB">
        <w:rPr>
          <w:rFonts w:asciiTheme="minorHAnsi" w:hAnsiTheme="minorHAnsi" w:cs="Arial"/>
          <w:b/>
          <w:i/>
          <w:color w:val="000000"/>
          <w:lang w:eastAsia="es-UY"/>
        </w:rPr>
        <w:t>Juan Mila la nómina de los delegados propuestos por dicho Consejo.</w:t>
      </w:r>
    </w:p>
    <w:p w:rsidR="00EE4A35" w:rsidRDefault="00EE4A35" w:rsidP="000921BB">
      <w:pPr>
        <w:ind w:left="1134" w:firstLine="709"/>
        <w:jc w:val="both"/>
        <w:rPr>
          <w:rFonts w:asciiTheme="minorHAnsi" w:hAnsiTheme="minorHAnsi" w:cs="Arial"/>
          <w:color w:val="000000"/>
          <w:lang w:val="es-UY" w:eastAsia="es-UY"/>
        </w:rPr>
      </w:pPr>
      <w:r>
        <w:rPr>
          <w:rFonts w:asciiTheme="minorHAnsi" w:hAnsiTheme="minorHAnsi" w:cs="Arial"/>
          <w:color w:val="000000"/>
          <w:lang w:eastAsia="es-UY"/>
        </w:rPr>
        <w:t xml:space="preserve">Se plantea que en los diferentes </w:t>
      </w:r>
      <w:r w:rsidR="000921BB">
        <w:rPr>
          <w:rFonts w:asciiTheme="minorHAnsi" w:hAnsiTheme="minorHAnsi" w:cs="Arial"/>
          <w:color w:val="000000"/>
          <w:lang w:eastAsia="es-UY"/>
        </w:rPr>
        <w:t>departamentos</w:t>
      </w:r>
      <w:r>
        <w:rPr>
          <w:rFonts w:asciiTheme="minorHAnsi" w:hAnsiTheme="minorHAnsi" w:cs="Arial"/>
          <w:color w:val="000000"/>
          <w:lang w:eastAsia="es-UY"/>
        </w:rPr>
        <w:t xml:space="preserve"> hay desconocimiento de CCEPI,</w:t>
      </w:r>
      <w:r w:rsidR="000921BB">
        <w:rPr>
          <w:rFonts w:asciiTheme="minorHAnsi" w:hAnsiTheme="minorHAnsi" w:cs="Arial"/>
          <w:color w:val="000000"/>
          <w:lang w:eastAsia="es-UY"/>
        </w:rPr>
        <w:t xml:space="preserve"> </w:t>
      </w:r>
      <w:r>
        <w:rPr>
          <w:rFonts w:asciiTheme="minorHAnsi" w:hAnsiTheme="minorHAnsi" w:cs="Arial"/>
          <w:color w:val="000000"/>
          <w:lang w:eastAsia="es-UY"/>
        </w:rPr>
        <w:t xml:space="preserve">por tanto dichos delegados deberían tener una comunicación </w:t>
      </w:r>
      <w:r w:rsidR="000921BB">
        <w:rPr>
          <w:rFonts w:asciiTheme="minorHAnsi" w:hAnsiTheme="minorHAnsi" w:cs="Arial"/>
          <w:color w:val="000000"/>
          <w:lang w:eastAsia="es-UY"/>
        </w:rPr>
        <w:t>fluida</w:t>
      </w:r>
      <w:r>
        <w:rPr>
          <w:rFonts w:asciiTheme="minorHAnsi" w:hAnsiTheme="minorHAnsi" w:cs="Arial"/>
          <w:color w:val="000000"/>
          <w:lang w:eastAsia="es-UY"/>
        </w:rPr>
        <w:t xml:space="preserve"> con dicho consejo con una frecuencia </w:t>
      </w:r>
      <w:r w:rsidR="000921BB">
        <w:rPr>
          <w:rFonts w:asciiTheme="minorHAnsi" w:hAnsiTheme="minorHAnsi" w:cs="Arial"/>
          <w:color w:val="000000"/>
          <w:lang w:eastAsia="es-UY"/>
        </w:rPr>
        <w:t>bimensual, una</w:t>
      </w:r>
      <w:r>
        <w:rPr>
          <w:rFonts w:asciiTheme="minorHAnsi" w:hAnsiTheme="minorHAnsi" w:cs="Arial"/>
          <w:color w:val="000000"/>
          <w:lang w:eastAsia="es-UY"/>
        </w:rPr>
        <w:t xml:space="preserve"> hora antes de que el mismo se </w:t>
      </w:r>
      <w:r w:rsidR="000921BB">
        <w:rPr>
          <w:rFonts w:asciiTheme="minorHAnsi" w:hAnsiTheme="minorHAnsi" w:cs="Arial"/>
          <w:color w:val="000000"/>
          <w:lang w:eastAsia="es-UY"/>
        </w:rPr>
        <w:t>reúna (</w:t>
      </w:r>
      <w:r>
        <w:rPr>
          <w:rFonts w:asciiTheme="minorHAnsi" w:hAnsiTheme="minorHAnsi" w:cs="Arial"/>
          <w:color w:val="000000"/>
          <w:lang w:eastAsia="es-UY"/>
        </w:rPr>
        <w:t xml:space="preserve">9:00horas) Se acuerda </w:t>
      </w:r>
      <w:r w:rsidR="000921BB">
        <w:rPr>
          <w:rFonts w:asciiTheme="minorHAnsi" w:hAnsiTheme="minorHAnsi" w:cs="Arial"/>
          <w:color w:val="000000"/>
          <w:lang w:val="es-UY" w:eastAsia="es-UY"/>
        </w:rPr>
        <w:t>armar</w:t>
      </w:r>
      <w:r>
        <w:rPr>
          <w:rFonts w:asciiTheme="minorHAnsi" w:hAnsiTheme="minorHAnsi" w:cs="Arial"/>
          <w:color w:val="000000"/>
          <w:lang w:val="es-UY" w:eastAsia="es-UY"/>
        </w:rPr>
        <w:t xml:space="preserve"> una agenda donde se envíe: Que es CCEPI,</w:t>
      </w:r>
      <w:r w:rsidR="000921BB">
        <w:rPr>
          <w:rFonts w:asciiTheme="minorHAnsi" w:hAnsiTheme="minorHAnsi" w:cs="Arial"/>
          <w:color w:val="000000"/>
          <w:lang w:val="es-UY" w:eastAsia="es-UY"/>
        </w:rPr>
        <w:t xml:space="preserve"> </w:t>
      </w:r>
      <w:r>
        <w:rPr>
          <w:rFonts w:asciiTheme="minorHAnsi" w:hAnsiTheme="minorHAnsi" w:cs="Arial"/>
          <w:color w:val="000000"/>
          <w:lang w:val="es-UY" w:eastAsia="es-UY"/>
        </w:rPr>
        <w:t>sus cometidos</w:t>
      </w:r>
      <w:r w:rsidR="000921BB">
        <w:rPr>
          <w:rFonts w:asciiTheme="minorHAnsi" w:hAnsiTheme="minorHAnsi" w:cs="Arial"/>
          <w:color w:val="000000"/>
          <w:lang w:val="es-UY" w:eastAsia="es-UY"/>
        </w:rPr>
        <w:t xml:space="preserve"> (video-pp</w:t>
      </w:r>
      <w:r>
        <w:rPr>
          <w:rFonts w:asciiTheme="minorHAnsi" w:hAnsiTheme="minorHAnsi" w:cs="Arial"/>
          <w:color w:val="000000"/>
          <w:lang w:val="es-UY" w:eastAsia="es-UY"/>
        </w:rPr>
        <w:t>t de presentación),</w:t>
      </w:r>
      <w:r w:rsidR="000921BB">
        <w:rPr>
          <w:rFonts w:asciiTheme="minorHAnsi" w:hAnsiTheme="minorHAnsi" w:cs="Arial"/>
          <w:color w:val="000000"/>
          <w:lang w:val="es-UY" w:eastAsia="es-UY"/>
        </w:rPr>
        <w:t xml:space="preserve"> </w:t>
      </w:r>
      <w:r>
        <w:rPr>
          <w:rFonts w:asciiTheme="minorHAnsi" w:hAnsiTheme="minorHAnsi" w:cs="Arial"/>
          <w:color w:val="000000"/>
          <w:lang w:val="es-UY" w:eastAsia="es-UY"/>
        </w:rPr>
        <w:t xml:space="preserve">agenda de </w:t>
      </w:r>
      <w:r w:rsidR="000921BB">
        <w:rPr>
          <w:rFonts w:asciiTheme="minorHAnsi" w:hAnsiTheme="minorHAnsi" w:cs="Arial"/>
          <w:color w:val="000000"/>
          <w:lang w:val="es-UY" w:eastAsia="es-UY"/>
        </w:rPr>
        <w:t>trabajo: marco</w:t>
      </w:r>
      <w:r>
        <w:rPr>
          <w:rFonts w:asciiTheme="minorHAnsi" w:hAnsiTheme="minorHAnsi" w:cs="Arial"/>
          <w:color w:val="000000"/>
          <w:lang w:val="es-UY" w:eastAsia="es-UY"/>
        </w:rPr>
        <w:t xml:space="preserve"> </w:t>
      </w:r>
      <w:r w:rsidR="000921BB">
        <w:rPr>
          <w:rFonts w:asciiTheme="minorHAnsi" w:hAnsiTheme="minorHAnsi" w:cs="Arial"/>
          <w:color w:val="000000"/>
          <w:lang w:val="es-UY" w:eastAsia="es-UY"/>
        </w:rPr>
        <w:t>curricular, tutoriales</w:t>
      </w:r>
      <w:r>
        <w:rPr>
          <w:rFonts w:asciiTheme="minorHAnsi" w:hAnsiTheme="minorHAnsi" w:cs="Arial"/>
          <w:color w:val="000000"/>
          <w:lang w:val="es-UY" w:eastAsia="es-UY"/>
        </w:rPr>
        <w:t xml:space="preserve">, junto con link de MEC para que tengan acceso a las ACTAS y Resoluciones. Se solicitará un informe </w:t>
      </w:r>
      <w:r w:rsidRPr="001F45BC">
        <w:rPr>
          <w:rFonts w:asciiTheme="minorHAnsi" w:hAnsiTheme="minorHAnsi" w:cs="Arial"/>
          <w:color w:val="000000"/>
          <w:lang w:val="es-UY" w:eastAsia="es-UY"/>
        </w:rPr>
        <w:t>de devolu</w:t>
      </w:r>
      <w:r>
        <w:rPr>
          <w:rFonts w:asciiTheme="minorHAnsi" w:hAnsiTheme="minorHAnsi" w:cs="Arial"/>
          <w:color w:val="000000"/>
          <w:lang w:val="es-UY" w:eastAsia="es-UY"/>
        </w:rPr>
        <w:t>ción por parte de los delegados de las Comisiones Departamentales vinculado a la PI.</w:t>
      </w:r>
      <w:r w:rsidR="000921BB">
        <w:rPr>
          <w:rFonts w:asciiTheme="minorHAnsi" w:hAnsiTheme="minorHAnsi" w:cs="Arial"/>
          <w:color w:val="000000"/>
          <w:lang w:val="es-UY" w:eastAsia="es-UY"/>
        </w:rPr>
        <w:t xml:space="preserve"> a misma se realizará por ZOO o videoconferencia.</w:t>
      </w:r>
    </w:p>
    <w:p w:rsidR="000921BB" w:rsidRDefault="000921BB" w:rsidP="000921BB">
      <w:pPr>
        <w:ind w:left="1134" w:firstLine="709"/>
        <w:jc w:val="both"/>
        <w:rPr>
          <w:rFonts w:asciiTheme="minorHAnsi" w:hAnsiTheme="minorHAnsi" w:cs="Arial"/>
          <w:color w:val="000000"/>
          <w:lang w:val="es-UY" w:eastAsia="es-UY"/>
        </w:rPr>
      </w:pPr>
    </w:p>
    <w:p w:rsidR="00EE4A35" w:rsidRDefault="00EE4A35" w:rsidP="000921BB">
      <w:pPr>
        <w:pStyle w:val="Prrafodelista"/>
        <w:ind w:left="709" w:hanging="425"/>
        <w:jc w:val="both"/>
        <w:outlineLvl w:val="0"/>
        <w:rPr>
          <w:rFonts w:asciiTheme="minorHAnsi" w:hAnsiTheme="minorHAnsi"/>
          <w:b/>
          <w:i/>
          <w:sz w:val="22"/>
          <w:szCs w:val="22"/>
          <w:lang w:eastAsia="ar-SA"/>
        </w:rPr>
      </w:pPr>
      <w:r>
        <w:rPr>
          <w:rFonts w:asciiTheme="minorHAnsi" w:hAnsiTheme="minorHAnsi" w:cs="Arial"/>
          <w:color w:val="000000"/>
          <w:lang w:val="es-UY" w:eastAsia="es-UY"/>
        </w:rPr>
        <w:t xml:space="preserve">   3.-</w:t>
      </w:r>
      <w:r w:rsidR="000921BB">
        <w:rPr>
          <w:rFonts w:asciiTheme="minorHAnsi" w:hAnsiTheme="minorHAnsi" w:cs="Arial"/>
          <w:color w:val="000000"/>
          <w:lang w:val="es-UY" w:eastAsia="es-UY"/>
        </w:rPr>
        <w:t>D</w:t>
      </w:r>
      <w:r>
        <w:rPr>
          <w:rFonts w:asciiTheme="minorHAnsi" w:hAnsiTheme="minorHAnsi" w:cs="Arial"/>
          <w:color w:val="000000"/>
          <w:lang w:val="es-UY" w:eastAsia="es-UY"/>
        </w:rPr>
        <w:t xml:space="preserve">esde la Secretaría en la fecha  </w:t>
      </w:r>
      <w:r w:rsidR="000921BB">
        <w:rPr>
          <w:rFonts w:asciiTheme="minorHAnsi" w:hAnsiTheme="minorHAnsi" w:cs="Arial"/>
          <w:color w:val="000000"/>
          <w:lang w:val="es-UY" w:eastAsia="es-UY"/>
        </w:rPr>
        <w:t>30/5/2018.</w:t>
      </w:r>
      <w:r>
        <w:rPr>
          <w:rFonts w:asciiTheme="minorHAnsi" w:hAnsiTheme="minorHAnsi" w:cs="Arial"/>
          <w:color w:val="000000"/>
          <w:lang w:val="es-UY" w:eastAsia="es-UY"/>
        </w:rPr>
        <w:t xml:space="preserve">   se envía email a las delegadas por los Centros </w:t>
      </w:r>
      <w:r w:rsidR="000921BB">
        <w:rPr>
          <w:rFonts w:asciiTheme="minorHAnsi" w:hAnsiTheme="minorHAnsi" w:cs="Arial"/>
          <w:color w:val="000000"/>
          <w:lang w:val="es-UY" w:eastAsia="es-UY"/>
        </w:rPr>
        <w:t>De Educación</w:t>
      </w:r>
      <w:r>
        <w:rPr>
          <w:rFonts w:asciiTheme="minorHAnsi" w:hAnsiTheme="minorHAnsi" w:cs="Arial"/>
          <w:color w:val="000000"/>
          <w:lang w:val="es-UY" w:eastAsia="es-UY"/>
        </w:rPr>
        <w:t xml:space="preserve"> </w:t>
      </w:r>
      <w:r w:rsidR="000921BB">
        <w:rPr>
          <w:rFonts w:asciiTheme="minorHAnsi" w:hAnsiTheme="minorHAnsi" w:cs="Arial"/>
          <w:color w:val="000000"/>
          <w:lang w:val="es-UY" w:eastAsia="es-UY"/>
        </w:rPr>
        <w:t>Privados, Rosina</w:t>
      </w:r>
      <w:r>
        <w:rPr>
          <w:rFonts w:asciiTheme="minorHAnsi" w:hAnsiTheme="minorHAnsi" w:cs="Arial"/>
          <w:color w:val="000000"/>
          <w:lang w:val="es-UY" w:eastAsia="es-UY"/>
        </w:rPr>
        <w:t xml:space="preserve"> Singer y Ana </w:t>
      </w:r>
      <w:r w:rsidR="000921BB">
        <w:rPr>
          <w:rFonts w:asciiTheme="minorHAnsi" w:hAnsiTheme="minorHAnsi" w:cs="Arial"/>
          <w:color w:val="000000"/>
          <w:lang w:val="es-UY" w:eastAsia="es-UY"/>
        </w:rPr>
        <w:t>Laura</w:t>
      </w:r>
      <w:r>
        <w:rPr>
          <w:rFonts w:asciiTheme="minorHAnsi" w:hAnsiTheme="minorHAnsi" w:cs="Arial"/>
          <w:color w:val="000000"/>
          <w:lang w:val="es-UY" w:eastAsia="es-UY"/>
        </w:rPr>
        <w:t xml:space="preserve"> </w:t>
      </w:r>
      <w:r w:rsidR="000921BB">
        <w:rPr>
          <w:rFonts w:asciiTheme="minorHAnsi" w:hAnsiTheme="minorHAnsi" w:cs="Arial"/>
          <w:color w:val="000000"/>
          <w:lang w:val="es-UY" w:eastAsia="es-UY"/>
        </w:rPr>
        <w:t>Bustamante</w:t>
      </w:r>
      <w:r>
        <w:rPr>
          <w:rFonts w:asciiTheme="minorHAnsi" w:hAnsiTheme="minorHAnsi" w:cs="Arial"/>
          <w:color w:val="000000"/>
          <w:lang w:val="es-UY" w:eastAsia="es-UY"/>
        </w:rPr>
        <w:t>.</w:t>
      </w:r>
      <w:r w:rsidR="000921BB">
        <w:rPr>
          <w:rFonts w:asciiTheme="minorHAnsi" w:hAnsiTheme="minorHAnsi" w:cs="Arial"/>
          <w:color w:val="000000"/>
          <w:lang w:val="es-UY" w:eastAsia="es-UY"/>
        </w:rPr>
        <w:t xml:space="preserve"> No han dado respuesta a dicha nota. Por tanto se </w:t>
      </w:r>
      <w:r w:rsidR="000921BB" w:rsidRPr="000921BB">
        <w:rPr>
          <w:rFonts w:asciiTheme="minorHAnsi" w:hAnsiTheme="minorHAnsi" w:cs="Arial"/>
          <w:b/>
          <w:i/>
          <w:color w:val="000000"/>
          <w:lang w:val="es-UY" w:eastAsia="es-UY"/>
        </w:rPr>
        <w:t>realizará una nota formal informando a todos y cada uno de los Centros Privados supervisados por MEC,</w:t>
      </w:r>
      <w:r w:rsidRPr="000921BB">
        <w:rPr>
          <w:rFonts w:asciiTheme="minorHAnsi" w:hAnsiTheme="minorHAnsi"/>
          <w:b/>
          <w:i/>
          <w:sz w:val="22"/>
          <w:szCs w:val="22"/>
          <w:lang w:eastAsia="ar-SA"/>
        </w:rPr>
        <w:t xml:space="preserve"> </w:t>
      </w:r>
      <w:r w:rsidR="000921BB">
        <w:rPr>
          <w:rFonts w:asciiTheme="minorHAnsi" w:hAnsiTheme="minorHAnsi"/>
          <w:b/>
          <w:i/>
          <w:sz w:val="22"/>
          <w:szCs w:val="22"/>
          <w:lang w:eastAsia="ar-SA"/>
        </w:rPr>
        <w:t>que no cuentan con representante en dicho Consejo. Se comunicará la importancia que tiene la participación con un delegado, informando sobre los cometidos y la incidencia que tiene en su hacer cotidiano dicha participación.</w:t>
      </w:r>
    </w:p>
    <w:p w:rsidR="000921BB" w:rsidRDefault="000921BB" w:rsidP="000921BB">
      <w:pPr>
        <w:pStyle w:val="Prrafodelista"/>
        <w:ind w:left="993" w:hanging="426"/>
        <w:jc w:val="both"/>
        <w:outlineLvl w:val="0"/>
        <w:rPr>
          <w:rFonts w:asciiTheme="minorHAnsi" w:hAnsiTheme="minorHAnsi"/>
          <w:b/>
          <w:i/>
          <w:sz w:val="22"/>
          <w:szCs w:val="22"/>
          <w:lang w:eastAsia="ar-SA"/>
        </w:rPr>
      </w:pPr>
    </w:p>
    <w:p w:rsidR="000921BB" w:rsidRDefault="000921BB" w:rsidP="000921BB">
      <w:pPr>
        <w:ind w:left="426"/>
        <w:jc w:val="both"/>
        <w:outlineLvl w:val="0"/>
        <w:rPr>
          <w:rFonts w:asciiTheme="minorHAnsi" w:hAnsiTheme="minorHAnsi"/>
          <w:b/>
          <w:sz w:val="22"/>
          <w:szCs w:val="22"/>
        </w:rPr>
      </w:pPr>
      <w:r>
        <w:rPr>
          <w:rFonts w:asciiTheme="minorHAnsi" w:hAnsiTheme="minorHAnsi"/>
          <w:b/>
          <w:sz w:val="22"/>
          <w:szCs w:val="22"/>
        </w:rPr>
        <w:t>4.-Presentación de CENFORES de la formación que brinda  y la coordinación con las prácticas.</w:t>
      </w:r>
    </w:p>
    <w:p w:rsidR="00966A34" w:rsidRDefault="00966A34" w:rsidP="000921BB">
      <w:pPr>
        <w:ind w:left="426"/>
        <w:jc w:val="both"/>
        <w:outlineLvl w:val="0"/>
        <w:rPr>
          <w:rFonts w:asciiTheme="minorHAnsi" w:hAnsiTheme="minorHAnsi"/>
          <w:b/>
          <w:sz w:val="22"/>
          <w:szCs w:val="22"/>
        </w:rPr>
      </w:pPr>
      <w:r>
        <w:rPr>
          <w:rFonts w:asciiTheme="minorHAnsi" w:hAnsiTheme="minorHAnsi"/>
          <w:b/>
          <w:sz w:val="22"/>
          <w:szCs w:val="22"/>
        </w:rPr>
        <w:t xml:space="preserve">Dicha presentación la realiza Alicia Aval y </w:t>
      </w:r>
    </w:p>
    <w:p w:rsidR="00966A34" w:rsidRDefault="00966A34" w:rsidP="000921BB">
      <w:pPr>
        <w:ind w:left="426"/>
        <w:jc w:val="both"/>
        <w:outlineLvl w:val="0"/>
        <w:rPr>
          <w:rFonts w:asciiTheme="minorHAnsi" w:hAnsiTheme="minorHAnsi"/>
          <w:b/>
          <w:sz w:val="22"/>
          <w:szCs w:val="22"/>
        </w:rPr>
      </w:pPr>
      <w:r>
        <w:rPr>
          <w:rFonts w:asciiTheme="minorHAnsi" w:hAnsiTheme="minorHAnsi"/>
          <w:b/>
          <w:sz w:val="22"/>
          <w:szCs w:val="22"/>
        </w:rPr>
        <w:lastRenderedPageBreak/>
        <w:t>Reseña  de la fo</w:t>
      </w:r>
      <w:r w:rsidR="00740523">
        <w:rPr>
          <w:rFonts w:asciiTheme="minorHAnsi" w:hAnsiTheme="minorHAnsi"/>
          <w:b/>
          <w:sz w:val="22"/>
          <w:szCs w:val="22"/>
        </w:rPr>
        <w:t>rmación del Asistente Personal asociada al Proyecto CAIF imclusivo</w:t>
      </w:r>
    </w:p>
    <w:p w:rsidR="00966A34" w:rsidRDefault="00966A34" w:rsidP="00240A7A">
      <w:pPr>
        <w:pStyle w:val="Prrafodelista"/>
        <w:numPr>
          <w:ilvl w:val="0"/>
          <w:numId w:val="5"/>
        </w:numPr>
        <w:jc w:val="both"/>
        <w:outlineLvl w:val="0"/>
        <w:rPr>
          <w:rFonts w:asciiTheme="minorHAnsi" w:hAnsiTheme="minorHAnsi"/>
          <w:sz w:val="22"/>
          <w:szCs w:val="22"/>
        </w:rPr>
      </w:pPr>
      <w:r w:rsidRPr="00966A34">
        <w:rPr>
          <w:rFonts w:asciiTheme="minorHAnsi" w:hAnsiTheme="minorHAnsi"/>
          <w:sz w:val="22"/>
          <w:szCs w:val="22"/>
        </w:rPr>
        <w:t>Surge en el año 2012 en el Marco de un Piloto con el SNIC-Pronadis-INmujeres-Mides-Agencia</w:t>
      </w:r>
      <w:r>
        <w:rPr>
          <w:rFonts w:asciiTheme="minorHAnsi" w:hAnsiTheme="minorHAnsi"/>
          <w:sz w:val="22"/>
          <w:szCs w:val="22"/>
        </w:rPr>
        <w:t xml:space="preserve"> </w:t>
      </w:r>
      <w:r w:rsidRPr="00966A34">
        <w:rPr>
          <w:rFonts w:asciiTheme="minorHAnsi" w:hAnsiTheme="minorHAnsi"/>
          <w:sz w:val="22"/>
          <w:szCs w:val="22"/>
        </w:rPr>
        <w:t>P.D.</w:t>
      </w:r>
    </w:p>
    <w:p w:rsidR="00966A34" w:rsidRDefault="00966A34" w:rsidP="00240A7A">
      <w:pPr>
        <w:pStyle w:val="Prrafodelista"/>
        <w:numPr>
          <w:ilvl w:val="0"/>
          <w:numId w:val="5"/>
        </w:numPr>
        <w:jc w:val="both"/>
        <w:outlineLvl w:val="0"/>
        <w:rPr>
          <w:rFonts w:asciiTheme="minorHAnsi" w:hAnsiTheme="minorHAnsi"/>
          <w:sz w:val="22"/>
          <w:szCs w:val="22"/>
        </w:rPr>
      </w:pPr>
      <w:r w:rsidRPr="00966A34">
        <w:rPr>
          <w:rFonts w:asciiTheme="minorHAnsi" w:hAnsiTheme="minorHAnsi"/>
          <w:sz w:val="22"/>
          <w:szCs w:val="22"/>
        </w:rPr>
        <w:t xml:space="preserve">Se diseñó para el trabajo con niños/as de 2 y 3 años de CAIF.Se seleccionaron aspirantes, cuya formación era </w:t>
      </w:r>
      <w:r w:rsidR="00A35FE7" w:rsidRPr="00966A34">
        <w:rPr>
          <w:rFonts w:asciiTheme="minorHAnsi" w:hAnsiTheme="minorHAnsi"/>
          <w:sz w:val="22"/>
          <w:szCs w:val="22"/>
        </w:rPr>
        <w:t>E. Media</w:t>
      </w:r>
      <w:r w:rsidRPr="00966A34">
        <w:rPr>
          <w:rFonts w:asciiTheme="minorHAnsi" w:hAnsiTheme="minorHAnsi"/>
          <w:sz w:val="22"/>
          <w:szCs w:val="22"/>
        </w:rPr>
        <w:t>.</w:t>
      </w:r>
      <w:r>
        <w:rPr>
          <w:rFonts w:asciiTheme="minorHAnsi" w:hAnsiTheme="minorHAnsi"/>
          <w:sz w:val="22"/>
          <w:szCs w:val="22"/>
        </w:rPr>
        <w:t xml:space="preserve"> </w:t>
      </w:r>
    </w:p>
    <w:p w:rsidR="00966A34" w:rsidRDefault="00966A34" w:rsidP="00240A7A">
      <w:pPr>
        <w:pStyle w:val="Prrafodelista"/>
        <w:numPr>
          <w:ilvl w:val="0"/>
          <w:numId w:val="5"/>
        </w:numPr>
        <w:jc w:val="both"/>
        <w:outlineLvl w:val="0"/>
        <w:rPr>
          <w:rFonts w:asciiTheme="minorHAnsi" w:hAnsiTheme="minorHAnsi"/>
          <w:sz w:val="22"/>
          <w:szCs w:val="22"/>
        </w:rPr>
      </w:pPr>
      <w:r w:rsidRPr="00966A34">
        <w:rPr>
          <w:rFonts w:asciiTheme="minorHAnsi" w:hAnsiTheme="minorHAnsi"/>
          <w:sz w:val="22"/>
          <w:szCs w:val="22"/>
        </w:rPr>
        <w:t>Curso 96 horas.</w:t>
      </w:r>
      <w:r>
        <w:rPr>
          <w:rFonts w:asciiTheme="minorHAnsi" w:hAnsiTheme="minorHAnsi"/>
          <w:sz w:val="22"/>
          <w:szCs w:val="22"/>
        </w:rPr>
        <w:t xml:space="preserve"> </w:t>
      </w:r>
      <w:r w:rsidR="00A35FE7">
        <w:rPr>
          <w:rFonts w:asciiTheme="minorHAnsi" w:hAnsiTheme="minorHAnsi"/>
          <w:sz w:val="22"/>
          <w:szCs w:val="22"/>
        </w:rPr>
        <w:t>Metodología</w:t>
      </w:r>
      <w:r>
        <w:rPr>
          <w:rFonts w:asciiTheme="minorHAnsi" w:hAnsiTheme="minorHAnsi"/>
          <w:sz w:val="22"/>
          <w:szCs w:val="22"/>
        </w:rPr>
        <w:t xml:space="preserve"> taller.</w:t>
      </w:r>
      <w:r w:rsidR="00A35FE7">
        <w:rPr>
          <w:rFonts w:asciiTheme="minorHAnsi" w:hAnsiTheme="minorHAnsi"/>
          <w:sz w:val="22"/>
          <w:szCs w:val="22"/>
        </w:rPr>
        <w:t xml:space="preserve"> Práctica 18 horas.Se miraba lo actitudinal, vincular, sensibilidad.</w:t>
      </w:r>
    </w:p>
    <w:p w:rsidR="00A35FE7" w:rsidRDefault="00A35FE7" w:rsidP="00240A7A">
      <w:pPr>
        <w:pStyle w:val="Prrafodelista"/>
        <w:numPr>
          <w:ilvl w:val="0"/>
          <w:numId w:val="5"/>
        </w:numPr>
        <w:jc w:val="both"/>
        <w:outlineLvl w:val="0"/>
        <w:rPr>
          <w:rFonts w:asciiTheme="minorHAnsi" w:hAnsiTheme="minorHAnsi"/>
          <w:sz w:val="22"/>
          <w:szCs w:val="22"/>
        </w:rPr>
      </w:pPr>
      <w:r>
        <w:rPr>
          <w:rFonts w:asciiTheme="minorHAnsi" w:hAnsiTheme="minorHAnsi"/>
          <w:sz w:val="22"/>
          <w:szCs w:val="22"/>
        </w:rPr>
        <w:t>Práctica de observación para trabajar con el niño de Primera Infancia, con el Centro, con la discapacidad en  la educación y cuidado cotidiano.</w:t>
      </w:r>
    </w:p>
    <w:p w:rsidR="00A35FE7" w:rsidRDefault="00A35FE7" w:rsidP="00240A7A">
      <w:pPr>
        <w:pStyle w:val="Prrafodelista"/>
        <w:numPr>
          <w:ilvl w:val="0"/>
          <w:numId w:val="5"/>
        </w:numPr>
        <w:jc w:val="both"/>
        <w:outlineLvl w:val="0"/>
        <w:rPr>
          <w:rFonts w:asciiTheme="minorHAnsi" w:hAnsiTheme="minorHAnsi"/>
          <w:sz w:val="22"/>
          <w:szCs w:val="22"/>
        </w:rPr>
      </w:pPr>
      <w:r>
        <w:rPr>
          <w:rFonts w:asciiTheme="minorHAnsi" w:hAnsiTheme="minorHAnsi"/>
          <w:sz w:val="22"/>
          <w:szCs w:val="22"/>
        </w:rPr>
        <w:t>Bibliografía específica.</w:t>
      </w:r>
    </w:p>
    <w:p w:rsidR="00966A34" w:rsidRDefault="00966A34" w:rsidP="00240A7A">
      <w:pPr>
        <w:pStyle w:val="Prrafodelista"/>
        <w:numPr>
          <w:ilvl w:val="0"/>
          <w:numId w:val="5"/>
        </w:numPr>
        <w:jc w:val="both"/>
        <w:outlineLvl w:val="0"/>
        <w:rPr>
          <w:rFonts w:asciiTheme="minorHAnsi" w:hAnsiTheme="minorHAnsi"/>
          <w:sz w:val="22"/>
          <w:szCs w:val="22"/>
        </w:rPr>
      </w:pPr>
      <w:r w:rsidRPr="00966A34">
        <w:rPr>
          <w:rFonts w:asciiTheme="minorHAnsi" w:hAnsiTheme="minorHAnsi"/>
          <w:sz w:val="22"/>
          <w:szCs w:val="22"/>
        </w:rPr>
        <w:t>Se presentan muchos estudiantes universitarios que superan el perfil solicitado y son descartados.</w:t>
      </w:r>
    </w:p>
    <w:p w:rsidR="00966A34" w:rsidRDefault="00966A34" w:rsidP="00240A7A">
      <w:pPr>
        <w:pStyle w:val="Prrafodelista"/>
        <w:numPr>
          <w:ilvl w:val="0"/>
          <w:numId w:val="5"/>
        </w:numPr>
        <w:jc w:val="both"/>
        <w:outlineLvl w:val="0"/>
        <w:rPr>
          <w:rFonts w:asciiTheme="minorHAnsi" w:hAnsiTheme="minorHAnsi"/>
          <w:sz w:val="22"/>
          <w:szCs w:val="22"/>
        </w:rPr>
      </w:pPr>
      <w:r>
        <w:rPr>
          <w:rFonts w:asciiTheme="minorHAnsi" w:hAnsiTheme="minorHAnsi"/>
          <w:sz w:val="22"/>
          <w:szCs w:val="22"/>
        </w:rPr>
        <w:t>Se ejecuta en Montevideo y en Artigas donde se aplicaba simultáneamente el baremo de discapacidad.</w:t>
      </w:r>
    </w:p>
    <w:p w:rsidR="00966A34" w:rsidRPr="00966A34" w:rsidRDefault="00966A34" w:rsidP="00240A7A">
      <w:pPr>
        <w:pStyle w:val="Prrafodelista"/>
        <w:numPr>
          <w:ilvl w:val="0"/>
          <w:numId w:val="5"/>
        </w:numPr>
        <w:jc w:val="both"/>
        <w:outlineLvl w:val="0"/>
        <w:rPr>
          <w:rFonts w:asciiTheme="minorHAnsi" w:hAnsiTheme="minorHAnsi"/>
          <w:sz w:val="22"/>
          <w:szCs w:val="22"/>
        </w:rPr>
      </w:pPr>
      <w:r>
        <w:rPr>
          <w:rFonts w:asciiTheme="minorHAnsi" w:hAnsiTheme="minorHAnsi"/>
          <w:sz w:val="22"/>
          <w:szCs w:val="22"/>
        </w:rPr>
        <w:t>Se solicita apoyo técnico a las cátedra de neuropediatria ,psiquiatría y pediatría del HPRossell</w:t>
      </w:r>
    </w:p>
    <w:p w:rsidR="00966A34" w:rsidRPr="00966A34" w:rsidRDefault="00966A34" w:rsidP="00240A7A">
      <w:pPr>
        <w:pStyle w:val="Prrafodelista"/>
        <w:numPr>
          <w:ilvl w:val="0"/>
          <w:numId w:val="5"/>
        </w:numPr>
        <w:jc w:val="both"/>
        <w:outlineLvl w:val="0"/>
        <w:rPr>
          <w:rFonts w:asciiTheme="minorHAnsi" w:hAnsiTheme="minorHAnsi"/>
          <w:b/>
          <w:i/>
          <w:u w:val="single"/>
        </w:rPr>
      </w:pPr>
      <w:r w:rsidRPr="00966A34">
        <w:rPr>
          <w:rFonts w:asciiTheme="minorHAnsi" w:hAnsiTheme="minorHAnsi"/>
          <w:b/>
          <w:i/>
          <w:u w:val="single"/>
        </w:rPr>
        <w:t xml:space="preserve">Dificultades: </w:t>
      </w:r>
    </w:p>
    <w:p w:rsidR="00966A34" w:rsidRDefault="00966A34" w:rsidP="00240A7A">
      <w:pPr>
        <w:pStyle w:val="Prrafodelista"/>
        <w:numPr>
          <w:ilvl w:val="0"/>
          <w:numId w:val="6"/>
        </w:numPr>
        <w:jc w:val="both"/>
        <w:outlineLvl w:val="0"/>
        <w:rPr>
          <w:rFonts w:asciiTheme="minorHAnsi" w:hAnsiTheme="minorHAnsi"/>
          <w:sz w:val="22"/>
          <w:szCs w:val="22"/>
        </w:rPr>
      </w:pPr>
      <w:r w:rsidRPr="00A35FE7">
        <w:rPr>
          <w:rFonts w:asciiTheme="minorHAnsi" w:hAnsiTheme="minorHAnsi"/>
          <w:sz w:val="22"/>
          <w:szCs w:val="22"/>
        </w:rPr>
        <w:t>La formación  se realizó  en función del perfil solicitado.se vieron los alcances y la tarea quedó ligada al niño.</w:t>
      </w:r>
    </w:p>
    <w:p w:rsidR="00966A34" w:rsidRDefault="00966A34" w:rsidP="00240A7A">
      <w:pPr>
        <w:pStyle w:val="Prrafodelista"/>
        <w:numPr>
          <w:ilvl w:val="0"/>
          <w:numId w:val="6"/>
        </w:numPr>
        <w:jc w:val="both"/>
        <w:outlineLvl w:val="0"/>
        <w:rPr>
          <w:rFonts w:asciiTheme="minorHAnsi" w:hAnsiTheme="minorHAnsi"/>
          <w:sz w:val="22"/>
          <w:szCs w:val="22"/>
        </w:rPr>
      </w:pPr>
      <w:r w:rsidRPr="00A35FE7">
        <w:rPr>
          <w:rFonts w:asciiTheme="minorHAnsi" w:hAnsiTheme="minorHAnsi"/>
          <w:sz w:val="22"/>
          <w:szCs w:val="22"/>
        </w:rPr>
        <w:t>Se buscaron CAIF con niños con diferentes discapacidades y no se resolvió.</w:t>
      </w:r>
    </w:p>
    <w:p w:rsidR="00966A34" w:rsidRDefault="00966A34" w:rsidP="00240A7A">
      <w:pPr>
        <w:pStyle w:val="Prrafodelista"/>
        <w:numPr>
          <w:ilvl w:val="0"/>
          <w:numId w:val="6"/>
        </w:numPr>
        <w:jc w:val="both"/>
        <w:outlineLvl w:val="0"/>
        <w:rPr>
          <w:rFonts w:asciiTheme="minorHAnsi" w:hAnsiTheme="minorHAnsi"/>
          <w:sz w:val="22"/>
          <w:szCs w:val="22"/>
        </w:rPr>
      </w:pPr>
      <w:r w:rsidRPr="00A35FE7">
        <w:rPr>
          <w:rFonts w:asciiTheme="minorHAnsi" w:hAnsiTheme="minorHAnsi"/>
          <w:sz w:val="22"/>
          <w:szCs w:val="22"/>
        </w:rPr>
        <w:t>La idea era trabajar contenidos con niños concretos, planes concretos, pero no se logró.</w:t>
      </w:r>
    </w:p>
    <w:p w:rsidR="00966A34" w:rsidRDefault="00966A34" w:rsidP="00240A7A">
      <w:pPr>
        <w:pStyle w:val="Prrafodelista"/>
        <w:numPr>
          <w:ilvl w:val="0"/>
          <w:numId w:val="6"/>
        </w:numPr>
        <w:jc w:val="both"/>
        <w:outlineLvl w:val="0"/>
        <w:rPr>
          <w:rFonts w:asciiTheme="minorHAnsi" w:hAnsiTheme="minorHAnsi"/>
          <w:sz w:val="22"/>
          <w:szCs w:val="22"/>
        </w:rPr>
      </w:pPr>
      <w:r w:rsidRPr="00A35FE7">
        <w:rPr>
          <w:rFonts w:asciiTheme="minorHAnsi" w:hAnsiTheme="minorHAnsi"/>
          <w:sz w:val="22"/>
          <w:szCs w:val="22"/>
        </w:rPr>
        <w:t>No se trabajó ni con la familia ni</w:t>
      </w:r>
      <w:r w:rsidR="00A35FE7" w:rsidRPr="00A35FE7">
        <w:rPr>
          <w:rFonts w:asciiTheme="minorHAnsi" w:hAnsiTheme="minorHAnsi"/>
          <w:sz w:val="22"/>
          <w:szCs w:val="22"/>
        </w:rPr>
        <w:t xml:space="preserve"> con el Centro.</w:t>
      </w:r>
    </w:p>
    <w:p w:rsidR="00A35FE7" w:rsidRPr="00A35FE7" w:rsidRDefault="00A35FE7" w:rsidP="00240A7A">
      <w:pPr>
        <w:pStyle w:val="Prrafodelista"/>
        <w:numPr>
          <w:ilvl w:val="0"/>
          <w:numId w:val="6"/>
        </w:numPr>
        <w:jc w:val="both"/>
        <w:outlineLvl w:val="0"/>
        <w:rPr>
          <w:rFonts w:asciiTheme="minorHAnsi" w:hAnsiTheme="minorHAnsi"/>
          <w:sz w:val="22"/>
          <w:szCs w:val="22"/>
        </w:rPr>
      </w:pPr>
      <w:r>
        <w:rPr>
          <w:rFonts w:asciiTheme="minorHAnsi" w:hAnsiTheme="minorHAnsi"/>
          <w:sz w:val="22"/>
          <w:szCs w:val="22"/>
        </w:rPr>
        <w:t>No hubo evaluación ( si evaluación de formación) no evaluación de desempeño con los que efectivamente se insertaron</w:t>
      </w:r>
    </w:p>
    <w:p w:rsidR="0073382B" w:rsidRDefault="00A35FE7" w:rsidP="000921BB">
      <w:pPr>
        <w:ind w:left="426"/>
        <w:jc w:val="both"/>
        <w:outlineLvl w:val="0"/>
        <w:rPr>
          <w:rFonts w:asciiTheme="minorHAnsi" w:hAnsiTheme="minorHAnsi"/>
          <w:sz w:val="22"/>
          <w:szCs w:val="22"/>
        </w:rPr>
      </w:pPr>
      <w:r>
        <w:rPr>
          <w:rFonts w:asciiTheme="minorHAnsi" w:hAnsiTheme="minorHAnsi"/>
          <w:sz w:val="22"/>
          <w:szCs w:val="22"/>
        </w:rPr>
        <w:t xml:space="preserve"> </w:t>
      </w:r>
      <w:r w:rsidR="009F0AD7">
        <w:rPr>
          <w:rFonts w:asciiTheme="minorHAnsi" w:hAnsiTheme="minorHAnsi"/>
          <w:sz w:val="22"/>
          <w:szCs w:val="22"/>
        </w:rPr>
        <w:t>La idea es repensar la formación de la figura del Asistente no con las mismas características. Actualmente se está trabajando en la figura del Asistente socioeducativo que serviría como apoyatura para el centro, a diferencia del AP que está focalizado en el niño. Ya hay un informe descriptivo del perfil.se está llevando adelante la consultoría.</w:t>
      </w:r>
    </w:p>
    <w:p w:rsidR="009F0AD7" w:rsidRDefault="009F0AD7" w:rsidP="000921BB">
      <w:pPr>
        <w:ind w:left="426"/>
        <w:jc w:val="both"/>
        <w:outlineLvl w:val="0"/>
        <w:rPr>
          <w:rFonts w:asciiTheme="minorHAnsi" w:hAnsiTheme="minorHAnsi"/>
          <w:sz w:val="22"/>
          <w:szCs w:val="22"/>
        </w:rPr>
      </w:pPr>
      <w:r>
        <w:rPr>
          <w:rFonts w:asciiTheme="minorHAnsi" w:hAnsiTheme="minorHAnsi"/>
          <w:sz w:val="22"/>
          <w:szCs w:val="22"/>
        </w:rPr>
        <w:t>Desde CCEPI se conformó una mesa de trabajo sobre inclusión educativa. La idea es reunir toda la información, ordenarla.</w:t>
      </w:r>
    </w:p>
    <w:p w:rsidR="009F0AD7" w:rsidRDefault="009F0AD7" w:rsidP="000921BB">
      <w:pPr>
        <w:ind w:left="426"/>
        <w:jc w:val="both"/>
        <w:outlineLvl w:val="0"/>
        <w:rPr>
          <w:rFonts w:asciiTheme="minorHAnsi" w:hAnsiTheme="minorHAnsi"/>
          <w:sz w:val="22"/>
          <w:szCs w:val="22"/>
        </w:rPr>
      </w:pPr>
    </w:p>
    <w:p w:rsidR="009F0AD7" w:rsidRPr="009F0AD7" w:rsidRDefault="009F0AD7" w:rsidP="009F0AD7">
      <w:pPr>
        <w:jc w:val="both"/>
        <w:outlineLvl w:val="0"/>
        <w:rPr>
          <w:rFonts w:asciiTheme="minorHAnsi" w:hAnsiTheme="minorHAnsi"/>
          <w:sz w:val="22"/>
          <w:szCs w:val="22"/>
        </w:rPr>
      </w:pPr>
      <w:bookmarkStart w:id="0" w:name="_GoBack"/>
      <w:bookmarkEnd w:id="0"/>
    </w:p>
    <w:p w:rsidR="009F0AD7" w:rsidRDefault="009F0AD7" w:rsidP="009F0AD7">
      <w:pPr>
        <w:jc w:val="both"/>
        <w:outlineLvl w:val="0"/>
        <w:rPr>
          <w:rFonts w:asciiTheme="minorHAnsi" w:hAnsiTheme="minorHAnsi"/>
          <w:b/>
          <w:i/>
          <w:sz w:val="22"/>
          <w:szCs w:val="22"/>
          <w:u w:val="single"/>
        </w:rPr>
      </w:pPr>
      <w:r w:rsidRPr="009F0AD7">
        <w:rPr>
          <w:rFonts w:asciiTheme="minorHAnsi" w:hAnsiTheme="minorHAnsi"/>
          <w:b/>
          <w:i/>
          <w:sz w:val="22"/>
          <w:szCs w:val="22"/>
          <w:u w:val="single"/>
        </w:rPr>
        <w:t>Reseña de las Prácticas en los Centros</w:t>
      </w:r>
      <w:r w:rsidR="00635C8B">
        <w:rPr>
          <w:rFonts w:asciiTheme="minorHAnsi" w:hAnsiTheme="minorHAnsi"/>
          <w:b/>
          <w:i/>
          <w:sz w:val="22"/>
          <w:szCs w:val="22"/>
          <w:u w:val="single"/>
        </w:rPr>
        <w:t>.Carrera de Educador de Primera Infancia. 2 años.</w:t>
      </w:r>
    </w:p>
    <w:p w:rsidR="00635C8B" w:rsidRDefault="00635C8B" w:rsidP="009F0AD7">
      <w:pPr>
        <w:jc w:val="both"/>
        <w:outlineLvl w:val="0"/>
        <w:rPr>
          <w:rFonts w:asciiTheme="minorHAnsi" w:hAnsiTheme="minorHAnsi"/>
          <w:b/>
          <w:i/>
          <w:sz w:val="22"/>
          <w:szCs w:val="22"/>
          <w:u w:val="single"/>
        </w:rPr>
      </w:pPr>
    </w:p>
    <w:p w:rsidR="00635C8B" w:rsidRDefault="00635C8B" w:rsidP="009F0AD7">
      <w:pPr>
        <w:jc w:val="both"/>
        <w:outlineLvl w:val="0"/>
        <w:rPr>
          <w:rFonts w:asciiTheme="minorHAnsi" w:hAnsiTheme="minorHAnsi"/>
          <w:sz w:val="22"/>
          <w:szCs w:val="22"/>
        </w:rPr>
      </w:pPr>
      <w:r>
        <w:rPr>
          <w:rFonts w:asciiTheme="minorHAnsi" w:hAnsiTheme="minorHAnsi"/>
          <w:sz w:val="22"/>
          <w:szCs w:val="22"/>
        </w:rPr>
        <w:t>Prácticas en los dos años:</w:t>
      </w:r>
    </w:p>
    <w:p w:rsidR="00635C8B" w:rsidRDefault="00635C8B" w:rsidP="00240A7A">
      <w:pPr>
        <w:pStyle w:val="Prrafodelista"/>
        <w:numPr>
          <w:ilvl w:val="0"/>
          <w:numId w:val="8"/>
        </w:numPr>
        <w:jc w:val="both"/>
        <w:outlineLvl w:val="0"/>
        <w:rPr>
          <w:rFonts w:asciiTheme="minorHAnsi" w:hAnsiTheme="minorHAnsi"/>
          <w:sz w:val="22"/>
          <w:szCs w:val="22"/>
        </w:rPr>
      </w:pPr>
      <w:r>
        <w:rPr>
          <w:rFonts w:asciiTheme="minorHAnsi" w:hAnsiTheme="minorHAnsi"/>
          <w:sz w:val="22"/>
          <w:szCs w:val="22"/>
        </w:rPr>
        <w:t>Primer año: agosto a noviembre</w:t>
      </w:r>
    </w:p>
    <w:p w:rsidR="00635C8B" w:rsidRDefault="00635C8B" w:rsidP="00240A7A">
      <w:pPr>
        <w:pStyle w:val="Prrafodelista"/>
        <w:numPr>
          <w:ilvl w:val="0"/>
          <w:numId w:val="8"/>
        </w:numPr>
        <w:jc w:val="both"/>
        <w:outlineLvl w:val="0"/>
        <w:rPr>
          <w:rFonts w:asciiTheme="minorHAnsi" w:hAnsiTheme="minorHAnsi"/>
          <w:sz w:val="22"/>
          <w:szCs w:val="22"/>
        </w:rPr>
      </w:pPr>
      <w:r>
        <w:rPr>
          <w:rFonts w:asciiTheme="minorHAnsi" w:hAnsiTheme="minorHAnsi"/>
          <w:sz w:val="22"/>
          <w:szCs w:val="22"/>
        </w:rPr>
        <w:t>Segundo año: marzo a setiembre.</w:t>
      </w:r>
    </w:p>
    <w:p w:rsidR="00635C8B" w:rsidRDefault="00635C8B" w:rsidP="00240A7A">
      <w:pPr>
        <w:pStyle w:val="Prrafodelista"/>
        <w:numPr>
          <w:ilvl w:val="0"/>
          <w:numId w:val="8"/>
        </w:numPr>
        <w:jc w:val="both"/>
        <w:outlineLvl w:val="0"/>
        <w:rPr>
          <w:rFonts w:asciiTheme="minorHAnsi" w:hAnsiTheme="minorHAnsi"/>
          <w:sz w:val="22"/>
          <w:szCs w:val="22"/>
        </w:rPr>
      </w:pPr>
      <w:r w:rsidRPr="00635C8B">
        <w:rPr>
          <w:rFonts w:asciiTheme="minorHAnsi" w:hAnsiTheme="minorHAnsi"/>
          <w:sz w:val="22"/>
          <w:szCs w:val="22"/>
        </w:rPr>
        <w:t xml:space="preserve">45 semanas de </w:t>
      </w:r>
      <w:r>
        <w:rPr>
          <w:rFonts w:asciiTheme="minorHAnsi" w:hAnsiTheme="minorHAnsi"/>
          <w:sz w:val="22"/>
          <w:szCs w:val="22"/>
        </w:rPr>
        <w:t xml:space="preserve"> práctica/ 2 veces por semana ,3 horas cada vez.</w:t>
      </w:r>
    </w:p>
    <w:p w:rsidR="00635C8B" w:rsidRPr="00635C8B" w:rsidRDefault="00635C8B" w:rsidP="00240A7A">
      <w:pPr>
        <w:pStyle w:val="Prrafodelista"/>
        <w:numPr>
          <w:ilvl w:val="0"/>
          <w:numId w:val="8"/>
        </w:numPr>
        <w:jc w:val="both"/>
        <w:outlineLvl w:val="0"/>
        <w:rPr>
          <w:rFonts w:asciiTheme="minorHAnsi" w:hAnsiTheme="minorHAnsi"/>
          <w:sz w:val="22"/>
          <w:szCs w:val="22"/>
        </w:rPr>
      </w:pPr>
      <w:r>
        <w:rPr>
          <w:rFonts w:asciiTheme="minorHAnsi" w:hAnsiTheme="minorHAnsi"/>
          <w:sz w:val="22"/>
          <w:szCs w:val="22"/>
        </w:rPr>
        <w:t>Días y horarios fijos en los mismos centros (estabilidad y referencia).</w:t>
      </w:r>
    </w:p>
    <w:p w:rsidR="009F0AD7" w:rsidRDefault="00635C8B" w:rsidP="009F0AD7">
      <w:pPr>
        <w:jc w:val="both"/>
        <w:outlineLvl w:val="0"/>
        <w:rPr>
          <w:rFonts w:asciiTheme="minorHAnsi" w:hAnsiTheme="minorHAnsi"/>
          <w:b/>
          <w:i/>
          <w:sz w:val="22"/>
          <w:szCs w:val="22"/>
          <w:u w:val="single"/>
        </w:rPr>
      </w:pPr>
      <w:r>
        <w:rPr>
          <w:rFonts w:asciiTheme="minorHAnsi" w:hAnsiTheme="minorHAnsi"/>
          <w:b/>
          <w:i/>
          <w:sz w:val="22"/>
          <w:szCs w:val="22"/>
          <w:u w:val="single"/>
        </w:rPr>
        <w:t>Se realizan encuadres y pautas con los centros:</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Se acuerdan con centros en todas sus modalidades:CAPI-CAIF-24 horas-Privados</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Para acordar el Centro debe de estar de acuerdo en que se presente la modalidad de práctica,que se pueda entrar en contacto con la s personas</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Debe ser pautada y documentada.</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Se acuerda por dos años.</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Se establece por escrito: confidencialidad estabilidad, y nombre de un referente que es el que va a estar en contacto con los estudiantes(firman todos los actores)</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lastRenderedPageBreak/>
        <w:t>Hay cronograma de trabajo, secuencia: observación, tipo de producto que se va a requerir, evaluación, cierre, Esto implica trabajo con el equipo de carrera y el equipo del centro.</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Se aclara el  papel del referente: se realiza preferentemente en reunión de equipo del centro.</w:t>
      </w:r>
    </w:p>
    <w:p w:rsidR="00635C8B" w:rsidRPr="00635C8B" w:rsidRDefault="00635C8B"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El referente no forma ni se hace cargo del estudiante.</w:t>
      </w:r>
    </w:p>
    <w:p w:rsidR="00635C8B" w:rsidRPr="00B9361F" w:rsidRDefault="00B9361F"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El referente se hace cargo  de recibir, de preveer, de que se integre, de responder y de habilitar al estudiante.</w:t>
      </w:r>
    </w:p>
    <w:p w:rsidR="00B9361F" w:rsidRPr="00B9361F" w:rsidRDefault="00B9361F"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El docente opera de mediador entre el referente y el estudiante.va cada 15 días al centro y trabaja con los estudiantes sobre la práctica que realizan allí.</w:t>
      </w:r>
    </w:p>
    <w:p w:rsidR="00B9361F" w:rsidRPr="00B9361F" w:rsidRDefault="00B9361F"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La práctica del estudiante (4 estudiantes por centro) comienza antes de empezar en el centro, recorriendo el barrio, etc.</w:t>
      </w:r>
    </w:p>
    <w:p w:rsidR="00B9361F" w:rsidRPr="00635C8B" w:rsidRDefault="00B9361F" w:rsidP="00240A7A">
      <w:pPr>
        <w:pStyle w:val="Prrafodelista"/>
        <w:numPr>
          <w:ilvl w:val="0"/>
          <w:numId w:val="9"/>
        </w:numPr>
        <w:jc w:val="both"/>
        <w:outlineLvl w:val="0"/>
        <w:rPr>
          <w:rFonts w:asciiTheme="minorHAnsi" w:hAnsiTheme="minorHAnsi"/>
          <w:b/>
          <w:i/>
          <w:sz w:val="22"/>
          <w:szCs w:val="22"/>
          <w:u w:val="single"/>
        </w:rPr>
      </w:pPr>
      <w:r>
        <w:rPr>
          <w:rFonts w:asciiTheme="minorHAnsi" w:hAnsiTheme="minorHAnsi"/>
          <w:sz w:val="22"/>
          <w:szCs w:val="22"/>
        </w:rPr>
        <w:t>La práctica se basa en tres ejes: Rol de la educadora de 0-36 m/ Formarse para la acción colaborativa/en 2do práctica exclusiva en una sala todo el año.</w:t>
      </w:r>
    </w:p>
    <w:p w:rsidR="00EE4A35" w:rsidRPr="00635C8B" w:rsidRDefault="00EE4A35" w:rsidP="00EE4A35">
      <w:pPr>
        <w:jc w:val="both"/>
        <w:rPr>
          <w:rFonts w:asciiTheme="minorHAnsi" w:hAnsiTheme="minorHAnsi" w:cs="Arial"/>
          <w:color w:val="000000"/>
          <w:u w:val="single"/>
          <w:lang w:eastAsia="es-UY"/>
        </w:rPr>
      </w:pPr>
    </w:p>
    <w:p w:rsidR="00904EB4" w:rsidRPr="001F45BC" w:rsidRDefault="00230957" w:rsidP="00904EB4">
      <w:pPr>
        <w:suppressAutoHyphens/>
        <w:spacing w:after="200" w:line="276" w:lineRule="auto"/>
        <w:ind w:left="360"/>
        <w:jc w:val="both"/>
        <w:rPr>
          <w:rFonts w:asciiTheme="minorHAnsi" w:hAnsiTheme="minorHAnsi" w:cs="Arial"/>
          <w:b/>
          <w:lang w:eastAsia="ar-SA"/>
        </w:rPr>
      </w:pPr>
      <w:r w:rsidRPr="001F45BC">
        <w:rPr>
          <w:rFonts w:asciiTheme="minorHAnsi" w:hAnsiTheme="minorHAnsi" w:cs="Arial"/>
          <w:b/>
          <w:lang w:eastAsia="ar-SA"/>
        </w:rPr>
        <w:t>Pendientes:</w:t>
      </w:r>
    </w:p>
    <w:p w:rsidR="00230957" w:rsidRPr="001F45BC" w:rsidRDefault="00230957" w:rsidP="00230957">
      <w:pPr>
        <w:pStyle w:val="Prrafodelista"/>
        <w:ind w:left="426"/>
        <w:rPr>
          <w:rFonts w:asciiTheme="minorHAnsi" w:hAnsiTheme="minorHAnsi"/>
          <w:color w:val="000000"/>
          <w:lang w:val="es-UY" w:eastAsia="es-UY"/>
        </w:rPr>
      </w:pPr>
    </w:p>
    <w:p w:rsidR="006B78BE" w:rsidRPr="001F45BC" w:rsidRDefault="006B78BE" w:rsidP="00240A7A">
      <w:pPr>
        <w:pStyle w:val="Prrafodelista"/>
        <w:numPr>
          <w:ilvl w:val="0"/>
          <w:numId w:val="3"/>
        </w:numPr>
        <w:rPr>
          <w:rFonts w:asciiTheme="minorHAnsi" w:hAnsiTheme="minorHAnsi"/>
          <w:bCs/>
          <w:color w:val="000000"/>
          <w:lang w:val="es-CO"/>
        </w:rPr>
      </w:pPr>
      <w:r w:rsidRPr="001F45BC">
        <w:rPr>
          <w:rFonts w:asciiTheme="minorHAnsi" w:hAnsiTheme="minorHAnsi"/>
          <w:b/>
          <w:bCs/>
          <w:lang w:val="es-UY" w:eastAsia="en-US"/>
        </w:rPr>
        <w:t>Profundización de los criterios de calidad de la educación en Primera Infancia</w:t>
      </w:r>
      <w:r w:rsidRPr="001F45BC">
        <w:rPr>
          <w:rFonts w:asciiTheme="minorHAnsi" w:hAnsiTheme="minorHAnsi"/>
          <w:bCs/>
          <w:color w:val="4F81BD"/>
          <w:lang w:val="es-UY" w:eastAsia="en-US"/>
        </w:rPr>
        <w:t xml:space="preserve">. </w:t>
      </w:r>
    </w:p>
    <w:p w:rsidR="006B78BE" w:rsidRPr="00230957" w:rsidRDefault="006B78BE" w:rsidP="0082270A">
      <w:pPr>
        <w:ind w:left="720"/>
        <w:rPr>
          <w:rFonts w:asciiTheme="minorHAnsi" w:hAnsiTheme="minorHAnsi"/>
          <w:color w:val="000000"/>
          <w:sz w:val="22"/>
          <w:szCs w:val="22"/>
          <w:lang w:val="es-CO"/>
        </w:rPr>
      </w:pPr>
      <w:r w:rsidRPr="001F45BC">
        <w:rPr>
          <w:rFonts w:asciiTheme="minorHAnsi" w:hAnsiTheme="minorHAnsi"/>
          <w:bCs/>
          <w:lang w:val="es-UY" w:eastAsia="en-US"/>
        </w:rPr>
        <w:t xml:space="preserve">En el Marco  </w:t>
      </w:r>
      <w:r w:rsidRPr="001F45BC">
        <w:rPr>
          <w:rFonts w:asciiTheme="minorHAnsi" w:hAnsiTheme="minorHAnsi"/>
          <w:bCs/>
          <w:lang w:val="es-CO"/>
        </w:rPr>
        <w:t>de la Consultoría Internacional para   “Evaluación</w:t>
      </w:r>
      <w:r w:rsidRPr="001F45BC">
        <w:rPr>
          <w:rFonts w:asciiTheme="minorHAnsi" w:hAnsiTheme="minorHAnsi"/>
          <w:bCs/>
          <w:color w:val="000000"/>
          <w:lang w:val="es-CO"/>
        </w:rPr>
        <w:t xml:space="preserve"> y mejora  de Calidad en los Centros de Educación y Cuidado Infantil del Uruguay”</w:t>
      </w:r>
      <w:r w:rsidR="0082270A" w:rsidRPr="001F45BC">
        <w:rPr>
          <w:rFonts w:asciiTheme="minorHAnsi" w:hAnsiTheme="minorHAnsi"/>
          <w:bCs/>
          <w:color w:val="000000"/>
          <w:lang w:val="es-CO"/>
        </w:rPr>
        <w:t xml:space="preserve"> </w:t>
      </w:r>
      <w:r w:rsidRPr="001F45BC">
        <w:rPr>
          <w:rFonts w:asciiTheme="minorHAnsi" w:hAnsiTheme="minorHAnsi"/>
          <w:color w:val="000000"/>
          <w:lang w:val="es-UY"/>
        </w:rPr>
        <w:t xml:space="preserve">a cargo de </w:t>
      </w:r>
      <w:r w:rsidRPr="001F45BC">
        <w:rPr>
          <w:rFonts w:asciiTheme="minorHAnsi" w:hAnsiTheme="minorHAnsi"/>
          <w:color w:val="000000"/>
        </w:rPr>
        <w:t xml:space="preserve"> la Consultora </w:t>
      </w:r>
      <w:r w:rsidR="0082270A" w:rsidRPr="001F45BC">
        <w:rPr>
          <w:rFonts w:asciiTheme="minorHAnsi" w:hAnsiTheme="minorHAnsi"/>
          <w:color w:val="000000"/>
          <w:lang w:val="es-CO"/>
        </w:rPr>
        <w:t>Jenny A. Ortiz Muñoz, en febrero de 2018 se realizó una reunión de trabajo político. La misión pensada para abril se suspendió. Todos los integrantes tuvieron que elaborar un informe</w:t>
      </w:r>
      <w:r w:rsidR="0082270A" w:rsidRPr="00230957">
        <w:rPr>
          <w:rFonts w:asciiTheme="minorHAnsi" w:hAnsiTheme="minorHAnsi"/>
          <w:color w:val="000000"/>
          <w:sz w:val="22"/>
          <w:szCs w:val="22"/>
          <w:lang w:val="es-CO"/>
        </w:rPr>
        <w:t xml:space="preserve"> con lo solicitado. Se prevé próxima misión </w:t>
      </w:r>
      <w:r w:rsidR="00563003" w:rsidRPr="00230957">
        <w:rPr>
          <w:rFonts w:asciiTheme="minorHAnsi" w:hAnsiTheme="minorHAnsi"/>
          <w:color w:val="000000"/>
          <w:sz w:val="22"/>
          <w:szCs w:val="22"/>
          <w:lang w:val="es-CO"/>
        </w:rPr>
        <w:t>para fines de mayo.</w:t>
      </w:r>
    </w:p>
    <w:p w:rsidR="00BD2F95" w:rsidRPr="00230957" w:rsidRDefault="00BD2F95" w:rsidP="00230957">
      <w:pPr>
        <w:spacing w:line="360" w:lineRule="auto"/>
        <w:outlineLvl w:val="0"/>
        <w:rPr>
          <w:rFonts w:asciiTheme="minorHAnsi" w:hAnsiTheme="minorHAnsi"/>
          <w:b/>
          <w:sz w:val="22"/>
          <w:szCs w:val="22"/>
        </w:rPr>
      </w:pPr>
    </w:p>
    <w:p w:rsidR="00123CCF" w:rsidRDefault="003A3E78" w:rsidP="00240A7A">
      <w:pPr>
        <w:pStyle w:val="Prrafodelista"/>
        <w:numPr>
          <w:ilvl w:val="0"/>
          <w:numId w:val="2"/>
        </w:numPr>
        <w:spacing w:line="360" w:lineRule="auto"/>
        <w:ind w:left="567" w:hanging="141"/>
        <w:jc w:val="both"/>
        <w:outlineLvl w:val="0"/>
        <w:rPr>
          <w:rFonts w:asciiTheme="minorHAnsi" w:hAnsiTheme="minorHAnsi"/>
          <w:b/>
          <w:sz w:val="22"/>
          <w:szCs w:val="22"/>
        </w:rPr>
      </w:pPr>
      <w:r w:rsidRPr="00230957">
        <w:rPr>
          <w:rFonts w:asciiTheme="minorHAnsi" w:hAnsiTheme="minorHAnsi"/>
          <w:b/>
          <w:sz w:val="22"/>
          <w:szCs w:val="22"/>
        </w:rPr>
        <w:t>Solicitar a la Comisi</w:t>
      </w:r>
      <w:r w:rsidR="00085EDD" w:rsidRPr="00230957">
        <w:rPr>
          <w:rFonts w:asciiTheme="minorHAnsi" w:hAnsiTheme="minorHAnsi"/>
          <w:b/>
          <w:sz w:val="22"/>
          <w:szCs w:val="22"/>
        </w:rPr>
        <w:t>ó</w:t>
      </w:r>
      <w:r w:rsidRPr="00230957">
        <w:rPr>
          <w:rFonts w:asciiTheme="minorHAnsi" w:hAnsiTheme="minorHAnsi"/>
          <w:b/>
          <w:sz w:val="22"/>
          <w:szCs w:val="22"/>
        </w:rPr>
        <w:t>n</w:t>
      </w:r>
      <w:r w:rsidR="00085EDD" w:rsidRPr="00230957">
        <w:rPr>
          <w:rFonts w:asciiTheme="minorHAnsi" w:hAnsiTheme="minorHAnsi"/>
          <w:b/>
          <w:sz w:val="22"/>
          <w:szCs w:val="22"/>
        </w:rPr>
        <w:t xml:space="preserve"> de Formación</w:t>
      </w:r>
      <w:r w:rsidR="00BC186C" w:rsidRPr="00230957">
        <w:rPr>
          <w:rFonts w:asciiTheme="minorHAnsi" w:hAnsiTheme="minorHAnsi"/>
          <w:b/>
          <w:sz w:val="22"/>
          <w:szCs w:val="22"/>
        </w:rPr>
        <w:t xml:space="preserve"> para la atención a la Primera Infancia en el marco del SNIC </w:t>
      </w:r>
      <w:r w:rsidR="0063656B" w:rsidRPr="00230957">
        <w:rPr>
          <w:rFonts w:asciiTheme="minorHAnsi" w:hAnsiTheme="minorHAnsi"/>
          <w:b/>
          <w:sz w:val="22"/>
          <w:szCs w:val="22"/>
        </w:rPr>
        <w:t>(MEC</w:t>
      </w:r>
      <w:r w:rsidR="00BC186C" w:rsidRPr="00230957">
        <w:rPr>
          <w:rFonts w:asciiTheme="minorHAnsi" w:hAnsiTheme="minorHAnsi"/>
          <w:b/>
          <w:sz w:val="22"/>
          <w:szCs w:val="22"/>
        </w:rPr>
        <w:t>)</w:t>
      </w:r>
      <w:r w:rsidR="00085EDD" w:rsidRPr="00230957">
        <w:rPr>
          <w:rFonts w:asciiTheme="minorHAnsi" w:hAnsiTheme="minorHAnsi"/>
          <w:b/>
          <w:sz w:val="22"/>
          <w:szCs w:val="22"/>
        </w:rPr>
        <w:t xml:space="preserve"> eleve el informe que está </w:t>
      </w:r>
      <w:r w:rsidR="0063656B" w:rsidRPr="00230957">
        <w:rPr>
          <w:rFonts w:asciiTheme="minorHAnsi" w:hAnsiTheme="minorHAnsi"/>
          <w:b/>
          <w:sz w:val="22"/>
          <w:szCs w:val="22"/>
        </w:rPr>
        <w:t>realizando.</w:t>
      </w:r>
    </w:p>
    <w:p w:rsidR="00F716E5" w:rsidRPr="001F45BC" w:rsidRDefault="00F716E5" w:rsidP="00BE20E3">
      <w:pPr>
        <w:ind w:left="142"/>
        <w:contextualSpacing/>
        <w:jc w:val="both"/>
        <w:rPr>
          <w:rFonts w:asciiTheme="minorHAnsi" w:hAnsiTheme="minorHAnsi"/>
          <w:color w:val="000000"/>
          <w:sz w:val="22"/>
          <w:szCs w:val="22"/>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F716E5" w:rsidRPr="00F716E5" w:rsidRDefault="00F716E5" w:rsidP="00F716E5">
      <w:pPr>
        <w:widowControl w:val="0"/>
        <w:autoSpaceDE w:val="0"/>
        <w:autoSpaceDN w:val="0"/>
        <w:adjustRightInd w:val="0"/>
        <w:jc w:val="both"/>
        <w:rPr>
          <w:rFonts w:asciiTheme="minorHAnsi" w:hAnsiTheme="minorHAnsi"/>
          <w:b/>
          <w:sz w:val="22"/>
          <w:szCs w:val="22"/>
        </w:rPr>
      </w:pPr>
      <w:r w:rsidRPr="00F716E5">
        <w:rPr>
          <w:rFonts w:asciiTheme="minorHAnsi" w:hAnsiTheme="minorHAnsi"/>
          <w:b/>
          <w:sz w:val="22"/>
          <w:szCs w:val="22"/>
        </w:rPr>
        <w:t xml:space="preserve">Avalan este documento las instituciones presentes por: MEC: Juan Mila, ANEP: Grisel Cardozo Alicia </w:t>
      </w:r>
      <w:r w:rsidR="00B9361F">
        <w:rPr>
          <w:rFonts w:asciiTheme="minorHAnsi" w:hAnsiTheme="minorHAnsi"/>
          <w:b/>
          <w:sz w:val="22"/>
          <w:szCs w:val="22"/>
        </w:rPr>
        <w:t xml:space="preserve">Milán, INAU: </w:t>
      </w:r>
      <w:r w:rsidRPr="00F716E5">
        <w:rPr>
          <w:rFonts w:asciiTheme="minorHAnsi" w:hAnsiTheme="minorHAnsi"/>
          <w:b/>
          <w:sz w:val="22"/>
          <w:szCs w:val="22"/>
        </w:rPr>
        <w:t>Adela Telles, MS: Mercedes Pérez,  secretaria del SNC, Andrea Barcia.</w:t>
      </w:r>
      <w:r w:rsidR="00B9361F">
        <w:rPr>
          <w:rFonts w:asciiTheme="minorHAnsi" w:hAnsiTheme="minorHAnsi"/>
          <w:b/>
          <w:sz w:val="22"/>
          <w:szCs w:val="22"/>
        </w:rPr>
        <w:t>UCC Georgina Garibotto</w:t>
      </w:r>
    </w:p>
    <w:p w:rsidR="00BE20E3" w:rsidRPr="00F716E5"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8"/>
      <w:footerReference w:type="default" r:id="rId9"/>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9D1" w:rsidRDefault="007419D1" w:rsidP="00E815A1">
      <w:r>
        <w:separator/>
      </w:r>
    </w:p>
  </w:endnote>
  <w:endnote w:type="continuationSeparator" w:id="0">
    <w:p w:rsidR="007419D1" w:rsidRDefault="007419D1"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40523">
                            <w:rPr>
                              <w:noProof/>
                              <w:color w:val="0F243E" w:themeColor="text2" w:themeShade="80"/>
                              <w:sz w:val="26"/>
                              <w:szCs w:val="26"/>
                            </w:rPr>
                            <w:t>3</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40523">
                      <w:rPr>
                        <w:noProof/>
                        <w:color w:val="0F243E" w:themeColor="text2" w:themeShade="80"/>
                        <w:sz w:val="26"/>
                        <w:szCs w:val="26"/>
                      </w:rPr>
                      <w:t>3</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9D1" w:rsidRDefault="007419D1" w:rsidP="00E815A1">
      <w:r>
        <w:separator/>
      </w:r>
    </w:p>
  </w:footnote>
  <w:footnote w:type="continuationSeparator" w:id="0">
    <w:p w:rsidR="007419D1" w:rsidRDefault="007419D1"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A476AB24"/>
    <w:lvl w:ilvl="0">
      <w:start w:val="1"/>
      <w:numFmt w:val="bullet"/>
      <w:lvlText w:val="∞"/>
      <w:lvlJc w:val="left"/>
      <w:pPr>
        <w:ind w:left="720" w:hanging="360"/>
      </w:pPr>
      <w:rPr>
        <w:rFonts w:ascii="Calibri" w:hAnsi="Calibri" w:hint="default"/>
        <w:b/>
      </w:rPr>
    </w:lvl>
  </w:abstractNum>
  <w:abstractNum w:abstractNumId="1">
    <w:nsid w:val="0BC23C7D"/>
    <w:multiLevelType w:val="hybridMultilevel"/>
    <w:tmpl w:val="53868C5E"/>
    <w:lvl w:ilvl="0" w:tplc="380A000B">
      <w:start w:val="1"/>
      <w:numFmt w:val="bullet"/>
      <w:lvlText w:val=""/>
      <w:lvlJc w:val="left"/>
      <w:pPr>
        <w:ind w:left="360"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2">
    <w:nsid w:val="20910B93"/>
    <w:multiLevelType w:val="hybridMultilevel"/>
    <w:tmpl w:val="80967C0A"/>
    <w:lvl w:ilvl="0" w:tplc="380A000B">
      <w:start w:val="1"/>
      <w:numFmt w:val="bullet"/>
      <w:lvlText w:val=""/>
      <w:lvlJc w:val="left"/>
      <w:pPr>
        <w:ind w:left="1431" w:hanging="360"/>
      </w:pPr>
      <w:rPr>
        <w:rFonts w:ascii="Wingdings" w:hAnsi="Wingdings" w:hint="default"/>
      </w:rPr>
    </w:lvl>
    <w:lvl w:ilvl="1" w:tplc="380A0003" w:tentative="1">
      <w:start w:val="1"/>
      <w:numFmt w:val="bullet"/>
      <w:lvlText w:val="o"/>
      <w:lvlJc w:val="left"/>
      <w:pPr>
        <w:ind w:left="2151" w:hanging="360"/>
      </w:pPr>
      <w:rPr>
        <w:rFonts w:ascii="Courier New" w:hAnsi="Courier New" w:cs="Courier New" w:hint="default"/>
      </w:rPr>
    </w:lvl>
    <w:lvl w:ilvl="2" w:tplc="380A0005" w:tentative="1">
      <w:start w:val="1"/>
      <w:numFmt w:val="bullet"/>
      <w:lvlText w:val=""/>
      <w:lvlJc w:val="left"/>
      <w:pPr>
        <w:ind w:left="2871" w:hanging="360"/>
      </w:pPr>
      <w:rPr>
        <w:rFonts w:ascii="Wingdings" w:hAnsi="Wingdings" w:hint="default"/>
      </w:rPr>
    </w:lvl>
    <w:lvl w:ilvl="3" w:tplc="380A0001" w:tentative="1">
      <w:start w:val="1"/>
      <w:numFmt w:val="bullet"/>
      <w:lvlText w:val=""/>
      <w:lvlJc w:val="left"/>
      <w:pPr>
        <w:ind w:left="3591" w:hanging="360"/>
      </w:pPr>
      <w:rPr>
        <w:rFonts w:ascii="Symbol" w:hAnsi="Symbol" w:hint="default"/>
      </w:rPr>
    </w:lvl>
    <w:lvl w:ilvl="4" w:tplc="380A0003" w:tentative="1">
      <w:start w:val="1"/>
      <w:numFmt w:val="bullet"/>
      <w:lvlText w:val="o"/>
      <w:lvlJc w:val="left"/>
      <w:pPr>
        <w:ind w:left="4311" w:hanging="360"/>
      </w:pPr>
      <w:rPr>
        <w:rFonts w:ascii="Courier New" w:hAnsi="Courier New" w:cs="Courier New" w:hint="default"/>
      </w:rPr>
    </w:lvl>
    <w:lvl w:ilvl="5" w:tplc="380A0005" w:tentative="1">
      <w:start w:val="1"/>
      <w:numFmt w:val="bullet"/>
      <w:lvlText w:val=""/>
      <w:lvlJc w:val="left"/>
      <w:pPr>
        <w:ind w:left="5031" w:hanging="360"/>
      </w:pPr>
      <w:rPr>
        <w:rFonts w:ascii="Wingdings" w:hAnsi="Wingdings" w:hint="default"/>
      </w:rPr>
    </w:lvl>
    <w:lvl w:ilvl="6" w:tplc="380A0001" w:tentative="1">
      <w:start w:val="1"/>
      <w:numFmt w:val="bullet"/>
      <w:lvlText w:val=""/>
      <w:lvlJc w:val="left"/>
      <w:pPr>
        <w:ind w:left="5751" w:hanging="360"/>
      </w:pPr>
      <w:rPr>
        <w:rFonts w:ascii="Symbol" w:hAnsi="Symbol" w:hint="default"/>
      </w:rPr>
    </w:lvl>
    <w:lvl w:ilvl="7" w:tplc="380A0003" w:tentative="1">
      <w:start w:val="1"/>
      <w:numFmt w:val="bullet"/>
      <w:lvlText w:val="o"/>
      <w:lvlJc w:val="left"/>
      <w:pPr>
        <w:ind w:left="6471" w:hanging="360"/>
      </w:pPr>
      <w:rPr>
        <w:rFonts w:ascii="Courier New" w:hAnsi="Courier New" w:cs="Courier New" w:hint="default"/>
      </w:rPr>
    </w:lvl>
    <w:lvl w:ilvl="8" w:tplc="380A0005" w:tentative="1">
      <w:start w:val="1"/>
      <w:numFmt w:val="bullet"/>
      <w:lvlText w:val=""/>
      <w:lvlJc w:val="left"/>
      <w:pPr>
        <w:ind w:left="7191" w:hanging="360"/>
      </w:pPr>
      <w:rPr>
        <w:rFonts w:ascii="Wingdings" w:hAnsi="Wingdings" w:hint="default"/>
      </w:rPr>
    </w:lvl>
  </w:abstractNum>
  <w:abstractNum w:abstractNumId="3">
    <w:nsid w:val="2CA26EF3"/>
    <w:multiLevelType w:val="hybridMultilevel"/>
    <w:tmpl w:val="817E5478"/>
    <w:lvl w:ilvl="0" w:tplc="380A000B">
      <w:start w:val="1"/>
      <w:numFmt w:val="bullet"/>
      <w:lvlText w:val=""/>
      <w:lvlJc w:val="left"/>
      <w:pPr>
        <w:ind w:left="870" w:hanging="360"/>
      </w:pPr>
      <w:rPr>
        <w:rFonts w:ascii="Wingdings" w:hAnsi="Wingdings" w:hint="default"/>
      </w:rPr>
    </w:lvl>
    <w:lvl w:ilvl="1" w:tplc="380A0003" w:tentative="1">
      <w:start w:val="1"/>
      <w:numFmt w:val="bullet"/>
      <w:lvlText w:val="o"/>
      <w:lvlJc w:val="left"/>
      <w:pPr>
        <w:ind w:left="1590" w:hanging="360"/>
      </w:pPr>
      <w:rPr>
        <w:rFonts w:ascii="Courier New" w:hAnsi="Courier New" w:cs="Courier New" w:hint="default"/>
      </w:rPr>
    </w:lvl>
    <w:lvl w:ilvl="2" w:tplc="380A0005" w:tentative="1">
      <w:start w:val="1"/>
      <w:numFmt w:val="bullet"/>
      <w:lvlText w:val=""/>
      <w:lvlJc w:val="left"/>
      <w:pPr>
        <w:ind w:left="2310" w:hanging="360"/>
      </w:pPr>
      <w:rPr>
        <w:rFonts w:ascii="Wingdings" w:hAnsi="Wingdings" w:hint="default"/>
      </w:rPr>
    </w:lvl>
    <w:lvl w:ilvl="3" w:tplc="380A0001" w:tentative="1">
      <w:start w:val="1"/>
      <w:numFmt w:val="bullet"/>
      <w:lvlText w:val=""/>
      <w:lvlJc w:val="left"/>
      <w:pPr>
        <w:ind w:left="3030" w:hanging="360"/>
      </w:pPr>
      <w:rPr>
        <w:rFonts w:ascii="Symbol" w:hAnsi="Symbol" w:hint="default"/>
      </w:rPr>
    </w:lvl>
    <w:lvl w:ilvl="4" w:tplc="380A0003" w:tentative="1">
      <w:start w:val="1"/>
      <w:numFmt w:val="bullet"/>
      <w:lvlText w:val="o"/>
      <w:lvlJc w:val="left"/>
      <w:pPr>
        <w:ind w:left="3750" w:hanging="360"/>
      </w:pPr>
      <w:rPr>
        <w:rFonts w:ascii="Courier New" w:hAnsi="Courier New" w:cs="Courier New" w:hint="default"/>
      </w:rPr>
    </w:lvl>
    <w:lvl w:ilvl="5" w:tplc="380A0005" w:tentative="1">
      <w:start w:val="1"/>
      <w:numFmt w:val="bullet"/>
      <w:lvlText w:val=""/>
      <w:lvlJc w:val="left"/>
      <w:pPr>
        <w:ind w:left="4470" w:hanging="360"/>
      </w:pPr>
      <w:rPr>
        <w:rFonts w:ascii="Wingdings" w:hAnsi="Wingdings" w:hint="default"/>
      </w:rPr>
    </w:lvl>
    <w:lvl w:ilvl="6" w:tplc="380A0001" w:tentative="1">
      <w:start w:val="1"/>
      <w:numFmt w:val="bullet"/>
      <w:lvlText w:val=""/>
      <w:lvlJc w:val="left"/>
      <w:pPr>
        <w:ind w:left="5190" w:hanging="360"/>
      </w:pPr>
      <w:rPr>
        <w:rFonts w:ascii="Symbol" w:hAnsi="Symbol" w:hint="default"/>
      </w:rPr>
    </w:lvl>
    <w:lvl w:ilvl="7" w:tplc="380A0003" w:tentative="1">
      <w:start w:val="1"/>
      <w:numFmt w:val="bullet"/>
      <w:lvlText w:val="o"/>
      <w:lvlJc w:val="left"/>
      <w:pPr>
        <w:ind w:left="5910" w:hanging="360"/>
      </w:pPr>
      <w:rPr>
        <w:rFonts w:ascii="Courier New" w:hAnsi="Courier New" w:cs="Courier New" w:hint="default"/>
      </w:rPr>
    </w:lvl>
    <w:lvl w:ilvl="8" w:tplc="380A0005" w:tentative="1">
      <w:start w:val="1"/>
      <w:numFmt w:val="bullet"/>
      <w:lvlText w:val=""/>
      <w:lvlJc w:val="left"/>
      <w:pPr>
        <w:ind w:left="6630" w:hanging="360"/>
      </w:pPr>
      <w:rPr>
        <w:rFonts w:ascii="Wingdings" w:hAnsi="Wingdings" w:hint="default"/>
      </w:rPr>
    </w:lvl>
  </w:abstractNum>
  <w:abstractNum w:abstractNumId="4">
    <w:nsid w:val="3E3E0238"/>
    <w:multiLevelType w:val="hybridMultilevel"/>
    <w:tmpl w:val="99B64C16"/>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5">
    <w:nsid w:val="4B251347"/>
    <w:multiLevelType w:val="hybridMultilevel"/>
    <w:tmpl w:val="5BDEDFD8"/>
    <w:lvl w:ilvl="0" w:tplc="380A000B">
      <w:start w:val="1"/>
      <w:numFmt w:val="bullet"/>
      <w:lvlText w:val=""/>
      <w:lvlJc w:val="left"/>
      <w:pPr>
        <w:ind w:left="2141" w:hanging="360"/>
      </w:pPr>
      <w:rPr>
        <w:rFonts w:ascii="Wingdings" w:hAnsi="Wingdings" w:hint="default"/>
      </w:rPr>
    </w:lvl>
    <w:lvl w:ilvl="1" w:tplc="380A0003" w:tentative="1">
      <w:start w:val="1"/>
      <w:numFmt w:val="bullet"/>
      <w:lvlText w:val="o"/>
      <w:lvlJc w:val="left"/>
      <w:pPr>
        <w:ind w:left="2861" w:hanging="360"/>
      </w:pPr>
      <w:rPr>
        <w:rFonts w:ascii="Courier New" w:hAnsi="Courier New" w:cs="Courier New" w:hint="default"/>
      </w:rPr>
    </w:lvl>
    <w:lvl w:ilvl="2" w:tplc="380A0005" w:tentative="1">
      <w:start w:val="1"/>
      <w:numFmt w:val="bullet"/>
      <w:lvlText w:val=""/>
      <w:lvlJc w:val="left"/>
      <w:pPr>
        <w:ind w:left="3581" w:hanging="360"/>
      </w:pPr>
      <w:rPr>
        <w:rFonts w:ascii="Wingdings" w:hAnsi="Wingdings" w:hint="default"/>
      </w:rPr>
    </w:lvl>
    <w:lvl w:ilvl="3" w:tplc="380A0001" w:tentative="1">
      <w:start w:val="1"/>
      <w:numFmt w:val="bullet"/>
      <w:lvlText w:val=""/>
      <w:lvlJc w:val="left"/>
      <w:pPr>
        <w:ind w:left="4301" w:hanging="360"/>
      </w:pPr>
      <w:rPr>
        <w:rFonts w:ascii="Symbol" w:hAnsi="Symbol" w:hint="default"/>
      </w:rPr>
    </w:lvl>
    <w:lvl w:ilvl="4" w:tplc="380A0003" w:tentative="1">
      <w:start w:val="1"/>
      <w:numFmt w:val="bullet"/>
      <w:lvlText w:val="o"/>
      <w:lvlJc w:val="left"/>
      <w:pPr>
        <w:ind w:left="5021" w:hanging="360"/>
      </w:pPr>
      <w:rPr>
        <w:rFonts w:ascii="Courier New" w:hAnsi="Courier New" w:cs="Courier New" w:hint="default"/>
      </w:rPr>
    </w:lvl>
    <w:lvl w:ilvl="5" w:tplc="380A0005" w:tentative="1">
      <w:start w:val="1"/>
      <w:numFmt w:val="bullet"/>
      <w:lvlText w:val=""/>
      <w:lvlJc w:val="left"/>
      <w:pPr>
        <w:ind w:left="5741" w:hanging="360"/>
      </w:pPr>
      <w:rPr>
        <w:rFonts w:ascii="Wingdings" w:hAnsi="Wingdings" w:hint="default"/>
      </w:rPr>
    </w:lvl>
    <w:lvl w:ilvl="6" w:tplc="380A0001" w:tentative="1">
      <w:start w:val="1"/>
      <w:numFmt w:val="bullet"/>
      <w:lvlText w:val=""/>
      <w:lvlJc w:val="left"/>
      <w:pPr>
        <w:ind w:left="6461" w:hanging="360"/>
      </w:pPr>
      <w:rPr>
        <w:rFonts w:ascii="Symbol" w:hAnsi="Symbol" w:hint="default"/>
      </w:rPr>
    </w:lvl>
    <w:lvl w:ilvl="7" w:tplc="380A0003" w:tentative="1">
      <w:start w:val="1"/>
      <w:numFmt w:val="bullet"/>
      <w:lvlText w:val="o"/>
      <w:lvlJc w:val="left"/>
      <w:pPr>
        <w:ind w:left="7181" w:hanging="360"/>
      </w:pPr>
      <w:rPr>
        <w:rFonts w:ascii="Courier New" w:hAnsi="Courier New" w:cs="Courier New" w:hint="default"/>
      </w:rPr>
    </w:lvl>
    <w:lvl w:ilvl="8" w:tplc="380A0005" w:tentative="1">
      <w:start w:val="1"/>
      <w:numFmt w:val="bullet"/>
      <w:lvlText w:val=""/>
      <w:lvlJc w:val="left"/>
      <w:pPr>
        <w:ind w:left="7901" w:hanging="360"/>
      </w:pPr>
      <w:rPr>
        <w:rFonts w:ascii="Wingdings" w:hAnsi="Wingdings" w:hint="default"/>
      </w:rPr>
    </w:lvl>
  </w:abstractNum>
  <w:abstractNum w:abstractNumId="6">
    <w:nsid w:val="5C102063"/>
    <w:multiLevelType w:val="hybridMultilevel"/>
    <w:tmpl w:val="6FD6032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7">
    <w:nsid w:val="75B20825"/>
    <w:multiLevelType w:val="hybridMultilevel"/>
    <w:tmpl w:val="62689652"/>
    <w:lvl w:ilvl="0" w:tplc="380A000D">
      <w:start w:val="1"/>
      <w:numFmt w:val="bullet"/>
      <w:lvlText w:val=""/>
      <w:lvlJc w:val="left"/>
      <w:pPr>
        <w:ind w:left="1146" w:hanging="360"/>
      </w:pPr>
      <w:rPr>
        <w:rFonts w:ascii="Wingdings" w:hAnsi="Wingdings" w:hint="default"/>
      </w:rPr>
    </w:lvl>
    <w:lvl w:ilvl="1" w:tplc="380A0003" w:tentative="1">
      <w:start w:val="1"/>
      <w:numFmt w:val="bullet"/>
      <w:lvlText w:val="o"/>
      <w:lvlJc w:val="left"/>
      <w:pPr>
        <w:ind w:left="1866" w:hanging="360"/>
      </w:pPr>
      <w:rPr>
        <w:rFonts w:ascii="Courier New" w:hAnsi="Courier New" w:cs="Courier New" w:hint="default"/>
      </w:rPr>
    </w:lvl>
    <w:lvl w:ilvl="2" w:tplc="380A0005" w:tentative="1">
      <w:start w:val="1"/>
      <w:numFmt w:val="bullet"/>
      <w:lvlText w:val=""/>
      <w:lvlJc w:val="left"/>
      <w:pPr>
        <w:ind w:left="2586" w:hanging="360"/>
      </w:pPr>
      <w:rPr>
        <w:rFonts w:ascii="Wingdings" w:hAnsi="Wingdings" w:hint="default"/>
      </w:rPr>
    </w:lvl>
    <w:lvl w:ilvl="3" w:tplc="380A0001" w:tentative="1">
      <w:start w:val="1"/>
      <w:numFmt w:val="bullet"/>
      <w:lvlText w:val=""/>
      <w:lvlJc w:val="left"/>
      <w:pPr>
        <w:ind w:left="3306" w:hanging="360"/>
      </w:pPr>
      <w:rPr>
        <w:rFonts w:ascii="Symbol" w:hAnsi="Symbol" w:hint="default"/>
      </w:rPr>
    </w:lvl>
    <w:lvl w:ilvl="4" w:tplc="380A0003" w:tentative="1">
      <w:start w:val="1"/>
      <w:numFmt w:val="bullet"/>
      <w:lvlText w:val="o"/>
      <w:lvlJc w:val="left"/>
      <w:pPr>
        <w:ind w:left="4026" w:hanging="360"/>
      </w:pPr>
      <w:rPr>
        <w:rFonts w:ascii="Courier New" w:hAnsi="Courier New" w:cs="Courier New" w:hint="default"/>
      </w:rPr>
    </w:lvl>
    <w:lvl w:ilvl="5" w:tplc="380A0005" w:tentative="1">
      <w:start w:val="1"/>
      <w:numFmt w:val="bullet"/>
      <w:lvlText w:val=""/>
      <w:lvlJc w:val="left"/>
      <w:pPr>
        <w:ind w:left="4746" w:hanging="360"/>
      </w:pPr>
      <w:rPr>
        <w:rFonts w:ascii="Wingdings" w:hAnsi="Wingdings" w:hint="default"/>
      </w:rPr>
    </w:lvl>
    <w:lvl w:ilvl="6" w:tplc="380A0001" w:tentative="1">
      <w:start w:val="1"/>
      <w:numFmt w:val="bullet"/>
      <w:lvlText w:val=""/>
      <w:lvlJc w:val="left"/>
      <w:pPr>
        <w:ind w:left="5466" w:hanging="360"/>
      </w:pPr>
      <w:rPr>
        <w:rFonts w:ascii="Symbol" w:hAnsi="Symbol" w:hint="default"/>
      </w:rPr>
    </w:lvl>
    <w:lvl w:ilvl="7" w:tplc="380A0003" w:tentative="1">
      <w:start w:val="1"/>
      <w:numFmt w:val="bullet"/>
      <w:lvlText w:val="o"/>
      <w:lvlJc w:val="left"/>
      <w:pPr>
        <w:ind w:left="6186" w:hanging="360"/>
      </w:pPr>
      <w:rPr>
        <w:rFonts w:ascii="Courier New" w:hAnsi="Courier New" w:cs="Courier New" w:hint="default"/>
      </w:rPr>
    </w:lvl>
    <w:lvl w:ilvl="8" w:tplc="380A0005" w:tentative="1">
      <w:start w:val="1"/>
      <w:numFmt w:val="bullet"/>
      <w:lvlText w:val=""/>
      <w:lvlJc w:val="left"/>
      <w:pPr>
        <w:ind w:left="6906" w:hanging="360"/>
      </w:pPr>
      <w:rPr>
        <w:rFonts w:ascii="Wingdings" w:hAnsi="Wingdings" w:hint="default"/>
      </w:rPr>
    </w:lvl>
  </w:abstractNum>
  <w:abstractNum w:abstractNumId="8">
    <w:nsid w:val="780D4EFF"/>
    <w:multiLevelType w:val="hybridMultilevel"/>
    <w:tmpl w:val="B40CAD06"/>
    <w:lvl w:ilvl="0" w:tplc="380A000B">
      <w:start w:val="1"/>
      <w:numFmt w:val="bullet"/>
      <w:lvlText w:val=""/>
      <w:lvlJc w:val="left"/>
      <w:pPr>
        <w:ind w:left="1146" w:hanging="360"/>
      </w:pPr>
      <w:rPr>
        <w:rFonts w:ascii="Wingdings" w:hAnsi="Wingdings" w:hint="default"/>
      </w:rPr>
    </w:lvl>
    <w:lvl w:ilvl="1" w:tplc="380A0003" w:tentative="1">
      <w:start w:val="1"/>
      <w:numFmt w:val="bullet"/>
      <w:lvlText w:val="o"/>
      <w:lvlJc w:val="left"/>
      <w:pPr>
        <w:ind w:left="1866" w:hanging="360"/>
      </w:pPr>
      <w:rPr>
        <w:rFonts w:ascii="Courier New" w:hAnsi="Courier New" w:cs="Courier New" w:hint="default"/>
      </w:rPr>
    </w:lvl>
    <w:lvl w:ilvl="2" w:tplc="380A0005" w:tentative="1">
      <w:start w:val="1"/>
      <w:numFmt w:val="bullet"/>
      <w:lvlText w:val=""/>
      <w:lvlJc w:val="left"/>
      <w:pPr>
        <w:ind w:left="2586" w:hanging="360"/>
      </w:pPr>
      <w:rPr>
        <w:rFonts w:ascii="Wingdings" w:hAnsi="Wingdings" w:hint="default"/>
      </w:rPr>
    </w:lvl>
    <w:lvl w:ilvl="3" w:tplc="380A0001" w:tentative="1">
      <w:start w:val="1"/>
      <w:numFmt w:val="bullet"/>
      <w:lvlText w:val=""/>
      <w:lvlJc w:val="left"/>
      <w:pPr>
        <w:ind w:left="3306" w:hanging="360"/>
      </w:pPr>
      <w:rPr>
        <w:rFonts w:ascii="Symbol" w:hAnsi="Symbol" w:hint="default"/>
      </w:rPr>
    </w:lvl>
    <w:lvl w:ilvl="4" w:tplc="380A0003" w:tentative="1">
      <w:start w:val="1"/>
      <w:numFmt w:val="bullet"/>
      <w:lvlText w:val="o"/>
      <w:lvlJc w:val="left"/>
      <w:pPr>
        <w:ind w:left="4026" w:hanging="360"/>
      </w:pPr>
      <w:rPr>
        <w:rFonts w:ascii="Courier New" w:hAnsi="Courier New" w:cs="Courier New" w:hint="default"/>
      </w:rPr>
    </w:lvl>
    <w:lvl w:ilvl="5" w:tplc="380A0005" w:tentative="1">
      <w:start w:val="1"/>
      <w:numFmt w:val="bullet"/>
      <w:lvlText w:val=""/>
      <w:lvlJc w:val="left"/>
      <w:pPr>
        <w:ind w:left="4746" w:hanging="360"/>
      </w:pPr>
      <w:rPr>
        <w:rFonts w:ascii="Wingdings" w:hAnsi="Wingdings" w:hint="default"/>
      </w:rPr>
    </w:lvl>
    <w:lvl w:ilvl="6" w:tplc="380A0001" w:tentative="1">
      <w:start w:val="1"/>
      <w:numFmt w:val="bullet"/>
      <w:lvlText w:val=""/>
      <w:lvlJc w:val="left"/>
      <w:pPr>
        <w:ind w:left="5466" w:hanging="360"/>
      </w:pPr>
      <w:rPr>
        <w:rFonts w:ascii="Symbol" w:hAnsi="Symbol" w:hint="default"/>
      </w:rPr>
    </w:lvl>
    <w:lvl w:ilvl="7" w:tplc="380A0003" w:tentative="1">
      <w:start w:val="1"/>
      <w:numFmt w:val="bullet"/>
      <w:lvlText w:val="o"/>
      <w:lvlJc w:val="left"/>
      <w:pPr>
        <w:ind w:left="6186" w:hanging="360"/>
      </w:pPr>
      <w:rPr>
        <w:rFonts w:ascii="Courier New" w:hAnsi="Courier New" w:cs="Courier New" w:hint="default"/>
      </w:rPr>
    </w:lvl>
    <w:lvl w:ilvl="8" w:tplc="380A0005" w:tentative="1">
      <w:start w:val="1"/>
      <w:numFmt w:val="bullet"/>
      <w:lvlText w:val=""/>
      <w:lvlJc w:val="left"/>
      <w:pPr>
        <w:ind w:left="6906"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7"/>
  </w:num>
  <w:num w:numId="6">
    <w:abstractNumId w:val="8"/>
  </w:num>
  <w:num w:numId="7">
    <w:abstractNumId w:val="2"/>
  </w:num>
  <w:num w:numId="8">
    <w:abstractNumId w:val="5"/>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048FE"/>
    <w:rsid w:val="00007697"/>
    <w:rsid w:val="00023D88"/>
    <w:rsid w:val="000271D0"/>
    <w:rsid w:val="00037697"/>
    <w:rsid w:val="000718C4"/>
    <w:rsid w:val="000750BB"/>
    <w:rsid w:val="00085EDD"/>
    <w:rsid w:val="000921BB"/>
    <w:rsid w:val="000E2388"/>
    <w:rsid w:val="000E4B8D"/>
    <w:rsid w:val="000F55FD"/>
    <w:rsid w:val="00120B39"/>
    <w:rsid w:val="0012386A"/>
    <w:rsid w:val="00123CCF"/>
    <w:rsid w:val="0012616D"/>
    <w:rsid w:val="0013660D"/>
    <w:rsid w:val="00136927"/>
    <w:rsid w:val="001430F1"/>
    <w:rsid w:val="00162075"/>
    <w:rsid w:val="00166F17"/>
    <w:rsid w:val="0017577E"/>
    <w:rsid w:val="001879A5"/>
    <w:rsid w:val="00187D20"/>
    <w:rsid w:val="001A1FCB"/>
    <w:rsid w:val="001A3B6C"/>
    <w:rsid w:val="001B214E"/>
    <w:rsid w:val="001B57C5"/>
    <w:rsid w:val="001D0839"/>
    <w:rsid w:val="001F45BC"/>
    <w:rsid w:val="00230957"/>
    <w:rsid w:val="00240A7A"/>
    <w:rsid w:val="00274528"/>
    <w:rsid w:val="00274994"/>
    <w:rsid w:val="00276523"/>
    <w:rsid w:val="002E49C4"/>
    <w:rsid w:val="00311995"/>
    <w:rsid w:val="003361CA"/>
    <w:rsid w:val="003408E5"/>
    <w:rsid w:val="003479BA"/>
    <w:rsid w:val="0035027E"/>
    <w:rsid w:val="003A3E78"/>
    <w:rsid w:val="003B20EB"/>
    <w:rsid w:val="003B4629"/>
    <w:rsid w:val="003B668A"/>
    <w:rsid w:val="003C6DEA"/>
    <w:rsid w:val="003D079B"/>
    <w:rsid w:val="003E6EF5"/>
    <w:rsid w:val="003F72D9"/>
    <w:rsid w:val="00422A1F"/>
    <w:rsid w:val="00453F8F"/>
    <w:rsid w:val="004571A7"/>
    <w:rsid w:val="00472FA3"/>
    <w:rsid w:val="004B014A"/>
    <w:rsid w:val="004C6962"/>
    <w:rsid w:val="004E015F"/>
    <w:rsid w:val="005118AF"/>
    <w:rsid w:val="00511DB6"/>
    <w:rsid w:val="005231AA"/>
    <w:rsid w:val="00535F85"/>
    <w:rsid w:val="00536230"/>
    <w:rsid w:val="0054146D"/>
    <w:rsid w:val="005608BD"/>
    <w:rsid w:val="00563003"/>
    <w:rsid w:val="00573F2E"/>
    <w:rsid w:val="00581D7A"/>
    <w:rsid w:val="00594CC4"/>
    <w:rsid w:val="005B6157"/>
    <w:rsid w:val="005C642B"/>
    <w:rsid w:val="00602160"/>
    <w:rsid w:val="006275AF"/>
    <w:rsid w:val="00635C8B"/>
    <w:rsid w:val="0063656B"/>
    <w:rsid w:val="00682127"/>
    <w:rsid w:val="006B78BE"/>
    <w:rsid w:val="006C022D"/>
    <w:rsid w:val="006E6022"/>
    <w:rsid w:val="006E6D4B"/>
    <w:rsid w:val="006F4B5C"/>
    <w:rsid w:val="006F74A2"/>
    <w:rsid w:val="006F7592"/>
    <w:rsid w:val="007171D7"/>
    <w:rsid w:val="0073382B"/>
    <w:rsid w:val="00736E1F"/>
    <w:rsid w:val="00740523"/>
    <w:rsid w:val="007419D1"/>
    <w:rsid w:val="00742349"/>
    <w:rsid w:val="00747990"/>
    <w:rsid w:val="00750D67"/>
    <w:rsid w:val="007B7BA3"/>
    <w:rsid w:val="007B7D80"/>
    <w:rsid w:val="00813469"/>
    <w:rsid w:val="00814782"/>
    <w:rsid w:val="0082270A"/>
    <w:rsid w:val="00823CAA"/>
    <w:rsid w:val="00837CF5"/>
    <w:rsid w:val="00841AD6"/>
    <w:rsid w:val="0085169A"/>
    <w:rsid w:val="008905F7"/>
    <w:rsid w:val="00896572"/>
    <w:rsid w:val="008A4DE8"/>
    <w:rsid w:val="008D53A5"/>
    <w:rsid w:val="008E4392"/>
    <w:rsid w:val="00904EB4"/>
    <w:rsid w:val="00912E8E"/>
    <w:rsid w:val="00966A34"/>
    <w:rsid w:val="00971474"/>
    <w:rsid w:val="00980AD1"/>
    <w:rsid w:val="00983486"/>
    <w:rsid w:val="009A3F3A"/>
    <w:rsid w:val="009D3F60"/>
    <w:rsid w:val="009D478A"/>
    <w:rsid w:val="009F0AD7"/>
    <w:rsid w:val="009F5536"/>
    <w:rsid w:val="009F625A"/>
    <w:rsid w:val="00A27F21"/>
    <w:rsid w:val="00A31D0E"/>
    <w:rsid w:val="00A34708"/>
    <w:rsid w:val="00A35FE7"/>
    <w:rsid w:val="00A43057"/>
    <w:rsid w:val="00A75BC6"/>
    <w:rsid w:val="00A8550F"/>
    <w:rsid w:val="00AA2D77"/>
    <w:rsid w:val="00AB11C3"/>
    <w:rsid w:val="00AC7281"/>
    <w:rsid w:val="00AD7DB2"/>
    <w:rsid w:val="00B05019"/>
    <w:rsid w:val="00B37E6E"/>
    <w:rsid w:val="00B420F0"/>
    <w:rsid w:val="00B444D1"/>
    <w:rsid w:val="00B50557"/>
    <w:rsid w:val="00B67FF8"/>
    <w:rsid w:val="00B70B02"/>
    <w:rsid w:val="00B9361F"/>
    <w:rsid w:val="00B95BEC"/>
    <w:rsid w:val="00BC186C"/>
    <w:rsid w:val="00BD2F95"/>
    <w:rsid w:val="00BE20E3"/>
    <w:rsid w:val="00BF6FB3"/>
    <w:rsid w:val="00C57EB9"/>
    <w:rsid w:val="00CB6522"/>
    <w:rsid w:val="00D00FCC"/>
    <w:rsid w:val="00D06614"/>
    <w:rsid w:val="00D2207F"/>
    <w:rsid w:val="00D34728"/>
    <w:rsid w:val="00D40801"/>
    <w:rsid w:val="00D52AD2"/>
    <w:rsid w:val="00D73952"/>
    <w:rsid w:val="00DA1EC9"/>
    <w:rsid w:val="00E040E8"/>
    <w:rsid w:val="00E4774A"/>
    <w:rsid w:val="00E67295"/>
    <w:rsid w:val="00E815A1"/>
    <w:rsid w:val="00E824F5"/>
    <w:rsid w:val="00EB499C"/>
    <w:rsid w:val="00EB5F23"/>
    <w:rsid w:val="00EC1982"/>
    <w:rsid w:val="00EE4A35"/>
    <w:rsid w:val="00F21712"/>
    <w:rsid w:val="00F232CC"/>
    <w:rsid w:val="00F52BF8"/>
    <w:rsid w:val="00F716E5"/>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0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235F2"/>
    <w:rsid w:val="00024C03"/>
    <w:rsid w:val="000B4A8B"/>
    <w:rsid w:val="0019507E"/>
    <w:rsid w:val="00197A33"/>
    <w:rsid w:val="0029425B"/>
    <w:rsid w:val="003F7EBB"/>
    <w:rsid w:val="00421A45"/>
    <w:rsid w:val="00466403"/>
    <w:rsid w:val="00482175"/>
    <w:rsid w:val="004D0EE4"/>
    <w:rsid w:val="005357F5"/>
    <w:rsid w:val="006203C6"/>
    <w:rsid w:val="00722DB9"/>
    <w:rsid w:val="00744EEC"/>
    <w:rsid w:val="00823C21"/>
    <w:rsid w:val="008D0576"/>
    <w:rsid w:val="00943A2D"/>
    <w:rsid w:val="00A72169"/>
    <w:rsid w:val="00AF37B6"/>
    <w:rsid w:val="00B56F55"/>
    <w:rsid w:val="00C140E2"/>
    <w:rsid w:val="00D72F97"/>
    <w:rsid w:val="00DB48D3"/>
    <w:rsid w:val="00DD5C7B"/>
    <w:rsid w:val="00DF3842"/>
    <w:rsid w:val="00E73864"/>
    <w:rsid w:val="00F47705"/>
    <w:rsid w:val="00F636E5"/>
    <w:rsid w:val="00FD199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1351</Words>
  <Characters>7432</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Montevideo, 9 de julio de 2018</vt:lpstr>
    </vt:vector>
  </TitlesOfParts>
  <Company>Consejo             Coordinador de la Educación en la Primera Infancia.</Company>
  <LinksUpToDate>false</LinksUpToDate>
  <CharactersWithSpaces>8766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9 de julio de 2018</dc:title>
  <dc:creator>ORIGUELA, Susana</dc:creator>
  <cp:lastModifiedBy>ORIGUELA, Susana</cp:lastModifiedBy>
  <cp:revision>2</cp:revision>
  <cp:lastPrinted>2018-06-25T12:03:00Z</cp:lastPrinted>
  <dcterms:created xsi:type="dcterms:W3CDTF">2018-07-23T15:10:00Z</dcterms:created>
  <dcterms:modified xsi:type="dcterms:W3CDTF">2018-07-23T15:10:00Z</dcterms:modified>
</cp:coreProperties>
</file>