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2031" w:rsidRPr="008D2031" w:rsidRDefault="008D2031" w:rsidP="005854A7">
      <w:pPr>
        <w:pBdr>
          <w:bottom w:val="single" w:sz="4" w:space="4" w:color="4F81BD"/>
        </w:pBdr>
        <w:spacing w:before="200" w:after="280" w:line="240" w:lineRule="auto"/>
        <w:ind w:right="936"/>
        <w:jc w:val="both"/>
        <w:rPr>
          <w:rFonts w:ascii="Times New Roman" w:eastAsia="Times New Roman" w:hAnsi="Times New Roman" w:cs="Times New Roman"/>
          <w:b/>
          <w:bCs/>
          <w:i/>
          <w:iCs/>
          <w:color w:val="4F81BD"/>
          <w:sz w:val="24"/>
          <w:szCs w:val="24"/>
          <w:lang w:val="es-ES" w:eastAsia="es-ES"/>
        </w:rPr>
      </w:pPr>
      <w:r w:rsidRPr="008D2031">
        <w:rPr>
          <w:rFonts w:ascii="Times New Roman" w:eastAsia="Times New Roman" w:hAnsi="Times New Roman" w:cs="Times New Roman"/>
          <w:b/>
          <w:bCs/>
          <w:i/>
          <w:iCs/>
          <w:color w:val="4F81BD"/>
          <w:sz w:val="24"/>
          <w:szCs w:val="24"/>
          <w:lang w:val="es-ES" w:eastAsia="es-ES"/>
        </w:rPr>
        <w:t>Memoria de actuaciones del Consejo Coordinador de Educación  la Primera Infancia. CCEPI</w:t>
      </w:r>
    </w:p>
    <w:p w:rsidR="008D2031" w:rsidRPr="008D2031" w:rsidRDefault="004A698C" w:rsidP="005854A7">
      <w:pPr>
        <w:pBdr>
          <w:bottom w:val="single" w:sz="4" w:space="4" w:color="4F81BD"/>
        </w:pBdr>
        <w:spacing w:before="200" w:after="280" w:line="240" w:lineRule="auto"/>
        <w:ind w:right="936"/>
        <w:jc w:val="both"/>
        <w:rPr>
          <w:rFonts w:ascii="Times New Roman" w:eastAsia="Times New Roman" w:hAnsi="Times New Roman" w:cs="Times New Roman"/>
          <w:b/>
          <w:bCs/>
          <w:i/>
          <w:iCs/>
          <w:color w:val="4F81BD"/>
          <w:sz w:val="24"/>
          <w:szCs w:val="24"/>
          <w:lang w:val="es-ES" w:eastAsia="es-ES"/>
        </w:rPr>
      </w:pPr>
      <w:r>
        <w:rPr>
          <w:rFonts w:ascii="Times New Roman" w:eastAsia="Times New Roman" w:hAnsi="Times New Roman" w:cs="Times New Roman"/>
          <w:b/>
          <w:bCs/>
          <w:i/>
          <w:iCs/>
          <w:color w:val="4F81BD"/>
          <w:sz w:val="24"/>
          <w:szCs w:val="24"/>
          <w:lang w:val="es-ES" w:eastAsia="es-ES"/>
        </w:rPr>
        <w:t>Año  2017</w:t>
      </w:r>
    </w:p>
    <w:p w:rsidR="008D2031" w:rsidRPr="00AC5F29" w:rsidRDefault="008D2031" w:rsidP="005854A7">
      <w:pPr>
        <w:spacing w:after="0" w:line="240" w:lineRule="auto"/>
        <w:jc w:val="both"/>
        <w:rPr>
          <w:rFonts w:eastAsia="Times New Roman" w:cs="Times New Roman"/>
          <w:b/>
          <w:sz w:val="24"/>
          <w:szCs w:val="24"/>
          <w:lang w:val="es-ES" w:eastAsia="es-ES"/>
        </w:rPr>
      </w:pPr>
      <w:r w:rsidRPr="00AC5F29">
        <w:rPr>
          <w:rFonts w:eastAsia="Times New Roman" w:cs="Times New Roman"/>
          <w:b/>
          <w:sz w:val="24"/>
          <w:szCs w:val="24"/>
          <w:lang w:val="es-ES" w:eastAsia="es-ES"/>
        </w:rPr>
        <w:t xml:space="preserve">El Consejo Coordinador de la Educación en Primera Infancia mantuvo un total de dieciséis </w:t>
      </w:r>
      <w:r w:rsidR="00FF24B7">
        <w:rPr>
          <w:rFonts w:eastAsia="Times New Roman" w:cs="Times New Roman"/>
          <w:b/>
          <w:sz w:val="24"/>
          <w:szCs w:val="24"/>
          <w:lang w:val="es-ES" w:eastAsia="es-ES"/>
        </w:rPr>
        <w:t xml:space="preserve">sesiones </w:t>
      </w:r>
      <w:r w:rsidRPr="00AC5F29">
        <w:rPr>
          <w:rFonts w:eastAsia="Times New Roman" w:cs="Times New Roman"/>
          <w:b/>
          <w:sz w:val="24"/>
          <w:szCs w:val="24"/>
          <w:lang w:val="es-ES" w:eastAsia="es-ES"/>
        </w:rPr>
        <w:t>de carácter o</w:t>
      </w:r>
      <w:r w:rsidR="00FF24B7">
        <w:rPr>
          <w:rFonts w:eastAsia="Times New Roman" w:cs="Times New Roman"/>
          <w:b/>
          <w:sz w:val="24"/>
          <w:szCs w:val="24"/>
          <w:lang w:val="es-ES" w:eastAsia="es-ES"/>
        </w:rPr>
        <w:t>rdinario</w:t>
      </w:r>
      <w:r w:rsidRPr="00AC5F29">
        <w:rPr>
          <w:rFonts w:eastAsia="Times New Roman" w:cs="Times New Roman"/>
          <w:b/>
          <w:sz w:val="24"/>
          <w:szCs w:val="24"/>
          <w:lang w:val="es-ES" w:eastAsia="es-ES"/>
        </w:rPr>
        <w:t>, de acuerdo al reglamento de funcionamiento establecido.</w:t>
      </w:r>
    </w:p>
    <w:p w:rsidR="008D2031" w:rsidRPr="00C675A0" w:rsidRDefault="008D2031" w:rsidP="005854A7">
      <w:pPr>
        <w:pBdr>
          <w:bottom w:val="single" w:sz="4" w:space="4" w:color="4F81BD"/>
        </w:pBdr>
        <w:spacing w:before="200" w:after="280" w:line="240" w:lineRule="auto"/>
        <w:ind w:right="936"/>
        <w:jc w:val="both"/>
        <w:rPr>
          <w:rFonts w:eastAsia="Times New Roman" w:cs="Times New Roman"/>
          <w:b/>
          <w:bCs/>
          <w:i/>
          <w:iCs/>
          <w:color w:val="4F81BD"/>
          <w:sz w:val="24"/>
          <w:szCs w:val="24"/>
          <w:lang w:val="es-ES" w:eastAsia="es-ES"/>
        </w:rPr>
      </w:pPr>
      <w:r w:rsidRPr="00C675A0">
        <w:rPr>
          <w:rFonts w:eastAsia="Times New Roman" w:cs="Times New Roman"/>
          <w:b/>
          <w:bCs/>
          <w:i/>
          <w:iCs/>
          <w:color w:val="4F81BD"/>
          <w:sz w:val="24"/>
          <w:szCs w:val="24"/>
          <w:lang w:val="es-ES" w:eastAsia="es-ES"/>
        </w:rPr>
        <w:t xml:space="preserve">Presentación: </w:t>
      </w:r>
    </w:p>
    <w:p w:rsidR="008D2031" w:rsidRPr="00AC5F29" w:rsidRDefault="008D2031" w:rsidP="005854A7">
      <w:pPr>
        <w:spacing w:after="0" w:line="240" w:lineRule="auto"/>
        <w:ind w:left="720" w:firstLine="696"/>
        <w:jc w:val="both"/>
        <w:rPr>
          <w:rFonts w:eastAsia="Times New Roman" w:cs="Times New Roman"/>
          <w:b/>
          <w:i/>
          <w:sz w:val="20"/>
          <w:szCs w:val="20"/>
          <w:lang w:val="es-ES" w:eastAsia="es-ES"/>
        </w:rPr>
      </w:pPr>
      <w:r w:rsidRPr="00AC5F29">
        <w:rPr>
          <w:rFonts w:eastAsia="Times New Roman" w:cs="Times New Roman"/>
          <w:b/>
          <w:i/>
          <w:sz w:val="20"/>
          <w:szCs w:val="20"/>
          <w:lang w:val="es-ES" w:eastAsia="es-ES"/>
        </w:rPr>
        <w:t>El Consejo Coordinador de Educación de Primera Infancia fue creado por Ley General de Educación Nª 18.437 diciembre de 2009, art. 98.</w:t>
      </w:r>
    </w:p>
    <w:p w:rsidR="008D2031" w:rsidRPr="00AC5F29" w:rsidRDefault="008D2031" w:rsidP="005854A7">
      <w:pPr>
        <w:spacing w:after="0" w:line="240" w:lineRule="auto"/>
        <w:ind w:left="720"/>
        <w:jc w:val="both"/>
        <w:rPr>
          <w:rFonts w:eastAsia="Times New Roman" w:cs="Times New Roman"/>
          <w:b/>
          <w:i/>
          <w:sz w:val="20"/>
          <w:szCs w:val="20"/>
          <w:lang w:val="es-ES" w:eastAsia="es-ES"/>
        </w:rPr>
      </w:pPr>
      <w:r w:rsidRPr="00AC5F29">
        <w:rPr>
          <w:rFonts w:eastAsia="Times New Roman" w:cs="Times New Roman"/>
          <w:b/>
          <w:i/>
          <w:sz w:val="20"/>
          <w:szCs w:val="20"/>
          <w:lang w:val="es-ES" w:eastAsia="es-ES"/>
        </w:rPr>
        <w:t>Está integrado por un representante del Ministerio de Educación y Cultura, que lo presidirá y representantes del Consejo de Educación Inicial y Primaria de la ANEP, del Instituto del Niño y Adolescente del Uruguay, del Ministerio de Salud Pública, de los educadores de Primera Infancia y de los centros de educación infantil privados.</w:t>
      </w:r>
    </w:p>
    <w:p w:rsidR="008D2031" w:rsidRPr="00AC5F29" w:rsidRDefault="008D2031" w:rsidP="005854A7">
      <w:pPr>
        <w:spacing w:after="0" w:line="240" w:lineRule="auto"/>
        <w:ind w:left="720"/>
        <w:jc w:val="both"/>
        <w:rPr>
          <w:rFonts w:eastAsia="Times New Roman" w:cs="Times New Roman"/>
          <w:b/>
          <w:i/>
          <w:sz w:val="20"/>
          <w:szCs w:val="20"/>
          <w:lang w:val="es-ES" w:eastAsia="es-ES"/>
        </w:rPr>
      </w:pPr>
      <w:r w:rsidRPr="00AC5F29">
        <w:rPr>
          <w:rFonts w:eastAsia="Times New Roman" w:cs="Times New Roman"/>
          <w:b/>
          <w:i/>
          <w:sz w:val="20"/>
          <w:szCs w:val="20"/>
          <w:lang w:val="es-ES" w:eastAsia="es-ES"/>
        </w:rPr>
        <w:t>En calidad de invitados permanente, dicho Consejo acordó recibir a la Secretaría  Nacional de Cuidados y Uruguay Crece Contigo ambos en el marco del  Ministerio de Desarrollo Social  Los mismos tienen voz, pero no tiene voto.</w:t>
      </w:r>
    </w:p>
    <w:p w:rsidR="008D2031" w:rsidRDefault="008D2031" w:rsidP="005854A7">
      <w:pPr>
        <w:spacing w:after="0" w:line="240" w:lineRule="auto"/>
        <w:ind w:left="720"/>
        <w:jc w:val="both"/>
        <w:rPr>
          <w:rFonts w:eastAsia="Times New Roman" w:cs="Times New Roman"/>
          <w:b/>
          <w:i/>
          <w:sz w:val="20"/>
          <w:szCs w:val="20"/>
          <w:lang w:val="es-ES" w:eastAsia="es-ES"/>
        </w:rPr>
      </w:pPr>
      <w:r w:rsidRPr="00AC5F29">
        <w:rPr>
          <w:rFonts w:eastAsia="Times New Roman" w:cs="Times New Roman"/>
          <w:b/>
          <w:i/>
          <w:sz w:val="20"/>
          <w:szCs w:val="20"/>
          <w:lang w:val="es-ES" w:eastAsia="es-ES"/>
        </w:rPr>
        <w:t>Dicho Consejo se reúne dos veces al mes: segundo y cuartos lunes en el horario de 10 a 12hrs, en el 6to piso del MEC.</w:t>
      </w:r>
    </w:p>
    <w:p w:rsidR="00AC5F29" w:rsidRDefault="00AC5F29" w:rsidP="005854A7">
      <w:pPr>
        <w:spacing w:after="0" w:line="240" w:lineRule="auto"/>
        <w:ind w:left="720"/>
        <w:jc w:val="both"/>
        <w:rPr>
          <w:rFonts w:eastAsia="Times New Roman" w:cs="Times New Roman"/>
          <w:b/>
          <w:i/>
          <w:sz w:val="20"/>
          <w:szCs w:val="20"/>
          <w:lang w:val="es-ES" w:eastAsia="es-ES"/>
        </w:rPr>
      </w:pPr>
    </w:p>
    <w:p w:rsidR="00AC5F29" w:rsidRPr="00AC5F29" w:rsidRDefault="00AC5F29" w:rsidP="005854A7">
      <w:pPr>
        <w:spacing w:after="0" w:line="240" w:lineRule="auto"/>
        <w:ind w:left="720"/>
        <w:jc w:val="both"/>
        <w:rPr>
          <w:rFonts w:eastAsia="Times New Roman" w:cs="Times New Roman"/>
          <w:b/>
          <w:i/>
          <w:sz w:val="20"/>
          <w:szCs w:val="20"/>
          <w:lang w:val="es-ES" w:eastAsia="es-ES"/>
        </w:rPr>
      </w:pPr>
    </w:p>
    <w:p w:rsidR="008D2031" w:rsidRPr="008D2031" w:rsidRDefault="008D2031" w:rsidP="005854A7">
      <w:pPr>
        <w:pBdr>
          <w:bottom w:val="single" w:sz="4" w:space="4" w:color="4F81BD"/>
        </w:pBdr>
        <w:spacing w:before="200" w:after="280" w:line="240" w:lineRule="auto"/>
        <w:ind w:right="936"/>
        <w:jc w:val="both"/>
        <w:rPr>
          <w:rFonts w:eastAsia="Times New Roman" w:cs="Times New Roman"/>
          <w:b/>
          <w:bCs/>
          <w:i/>
          <w:iCs/>
          <w:color w:val="4F81BD"/>
          <w:sz w:val="24"/>
          <w:szCs w:val="24"/>
          <w:lang w:val="es-ES" w:eastAsia="es-ES"/>
        </w:rPr>
      </w:pPr>
      <w:r w:rsidRPr="00C675A0">
        <w:rPr>
          <w:rFonts w:eastAsia="Times New Roman" w:cs="Times New Roman"/>
          <w:b/>
          <w:bCs/>
          <w:i/>
          <w:iCs/>
          <w:color w:val="4F81BD"/>
          <w:sz w:val="24"/>
          <w:szCs w:val="24"/>
          <w:lang w:val="es-ES" w:eastAsia="es-ES"/>
        </w:rPr>
        <w:t>Cometidos</w:t>
      </w:r>
      <w:r w:rsidRPr="008D2031">
        <w:rPr>
          <w:rFonts w:eastAsia="Times New Roman" w:cs="Times New Roman"/>
          <w:b/>
          <w:bCs/>
          <w:i/>
          <w:iCs/>
          <w:color w:val="4F81BD"/>
          <w:sz w:val="24"/>
          <w:szCs w:val="24"/>
          <w:lang w:val="es-ES" w:eastAsia="es-ES"/>
        </w:rPr>
        <w:t>:</w:t>
      </w:r>
    </w:p>
    <w:p w:rsidR="008D2031" w:rsidRPr="00AC5F29" w:rsidRDefault="008D2031" w:rsidP="005854A7">
      <w:pPr>
        <w:spacing w:after="0" w:line="240" w:lineRule="auto"/>
        <w:ind w:left="720"/>
        <w:jc w:val="both"/>
        <w:rPr>
          <w:rFonts w:eastAsia="Times New Roman" w:cs="Times New Roman"/>
          <w:b/>
          <w:i/>
          <w:sz w:val="20"/>
          <w:szCs w:val="20"/>
          <w:lang w:val="es-ES" w:eastAsia="es-ES"/>
        </w:rPr>
      </w:pPr>
      <w:r w:rsidRPr="00AC5F29">
        <w:rPr>
          <w:rFonts w:eastAsia="Times New Roman" w:cs="Times New Roman"/>
          <w:b/>
          <w:i/>
          <w:sz w:val="20"/>
          <w:szCs w:val="20"/>
          <w:lang w:val="es-ES" w:eastAsia="es-ES"/>
        </w:rPr>
        <w:t>Al CCEPI le compete:</w:t>
      </w:r>
    </w:p>
    <w:p w:rsidR="008D2031" w:rsidRPr="00AC5F29" w:rsidRDefault="008D2031" w:rsidP="005854A7">
      <w:pPr>
        <w:numPr>
          <w:ilvl w:val="0"/>
          <w:numId w:val="1"/>
        </w:numPr>
        <w:spacing w:after="0" w:line="240" w:lineRule="auto"/>
        <w:jc w:val="both"/>
        <w:rPr>
          <w:rFonts w:eastAsia="Times New Roman" w:cs="Times New Roman"/>
          <w:b/>
          <w:i/>
          <w:sz w:val="20"/>
          <w:szCs w:val="20"/>
          <w:lang w:val="es-ES" w:eastAsia="es-ES"/>
        </w:rPr>
      </w:pPr>
      <w:r w:rsidRPr="00AC5F29">
        <w:rPr>
          <w:rFonts w:eastAsia="Times New Roman" w:cs="Times New Roman"/>
          <w:b/>
          <w:i/>
          <w:sz w:val="20"/>
          <w:szCs w:val="20"/>
          <w:lang w:val="es-ES" w:eastAsia="es-ES"/>
        </w:rPr>
        <w:t>“Promover una educación de calidad en la primera infancia”.(1)</w:t>
      </w:r>
    </w:p>
    <w:p w:rsidR="008D2031" w:rsidRPr="00AC5F29" w:rsidRDefault="008D2031" w:rsidP="005854A7">
      <w:pPr>
        <w:numPr>
          <w:ilvl w:val="0"/>
          <w:numId w:val="1"/>
        </w:numPr>
        <w:spacing w:after="0" w:line="240" w:lineRule="auto"/>
        <w:jc w:val="both"/>
        <w:rPr>
          <w:rFonts w:eastAsia="Times New Roman" w:cs="Times New Roman"/>
          <w:b/>
          <w:i/>
          <w:sz w:val="20"/>
          <w:szCs w:val="20"/>
          <w:lang w:val="es-ES" w:eastAsia="es-ES"/>
        </w:rPr>
      </w:pPr>
      <w:r w:rsidRPr="00AC5F29">
        <w:rPr>
          <w:rFonts w:eastAsia="Times New Roman" w:cs="Times New Roman"/>
          <w:b/>
          <w:i/>
          <w:sz w:val="20"/>
          <w:szCs w:val="20"/>
          <w:lang w:val="es-ES" w:eastAsia="es-ES"/>
        </w:rPr>
        <w:t>“Articular y coordinar los programas y proyectos de educación de la primera infancia que se desarrollen en el país, en función de los principios, orientaciones y fines que determina la leyNº18.437”.</w:t>
      </w:r>
    </w:p>
    <w:p w:rsidR="008D2031" w:rsidRPr="00AC5F29" w:rsidRDefault="008D2031" w:rsidP="005854A7">
      <w:pPr>
        <w:spacing w:after="0" w:line="240" w:lineRule="auto"/>
        <w:ind w:left="1440"/>
        <w:jc w:val="both"/>
        <w:rPr>
          <w:rFonts w:eastAsia="Times New Roman" w:cs="Times New Roman"/>
          <w:b/>
          <w:i/>
          <w:sz w:val="20"/>
          <w:szCs w:val="20"/>
          <w:lang w:val="es-ES" w:eastAsia="es-ES"/>
        </w:rPr>
      </w:pPr>
    </w:p>
    <w:p w:rsidR="008D2031" w:rsidRPr="00AC5F29" w:rsidRDefault="008D2031" w:rsidP="005854A7">
      <w:pPr>
        <w:numPr>
          <w:ilvl w:val="0"/>
          <w:numId w:val="1"/>
        </w:numPr>
        <w:spacing w:after="0" w:line="240" w:lineRule="auto"/>
        <w:jc w:val="both"/>
        <w:rPr>
          <w:rFonts w:eastAsia="Times New Roman" w:cs="Times New Roman"/>
          <w:b/>
          <w:i/>
          <w:sz w:val="20"/>
          <w:szCs w:val="20"/>
          <w:lang w:val="es-ES" w:eastAsia="es-ES"/>
        </w:rPr>
      </w:pPr>
      <w:r w:rsidRPr="00AC5F29">
        <w:rPr>
          <w:rFonts w:eastAsia="Times New Roman" w:cs="Times New Roman"/>
          <w:b/>
          <w:i/>
          <w:sz w:val="20"/>
          <w:szCs w:val="20"/>
          <w:lang w:val="es-ES" w:eastAsia="es-ES"/>
        </w:rPr>
        <w:t>“Realizar propuestas relacionadas con la educación en primera infancia a la Comisión Coordinadora del Sistema Nacional de la Educación Pública y a la Comisión Nacional de Educación.”(1)</w:t>
      </w:r>
    </w:p>
    <w:p w:rsidR="008D2031" w:rsidRPr="00AC5F29" w:rsidRDefault="008D2031" w:rsidP="005854A7">
      <w:pPr>
        <w:spacing w:after="0" w:line="240" w:lineRule="auto"/>
        <w:jc w:val="both"/>
        <w:rPr>
          <w:rFonts w:eastAsia="Times New Roman" w:cs="Times New Roman"/>
          <w:b/>
          <w:i/>
          <w:sz w:val="20"/>
          <w:szCs w:val="20"/>
          <w:lang w:val="es-ES" w:eastAsia="es-ES"/>
        </w:rPr>
      </w:pPr>
    </w:p>
    <w:p w:rsidR="008D2031" w:rsidRPr="00AC5F29" w:rsidRDefault="008D2031" w:rsidP="005854A7">
      <w:pPr>
        <w:numPr>
          <w:ilvl w:val="0"/>
          <w:numId w:val="1"/>
        </w:numPr>
        <w:spacing w:after="0" w:line="240" w:lineRule="auto"/>
        <w:jc w:val="both"/>
        <w:rPr>
          <w:rFonts w:eastAsia="Times New Roman" w:cs="Times New Roman"/>
          <w:b/>
          <w:i/>
          <w:sz w:val="20"/>
          <w:szCs w:val="20"/>
          <w:lang w:val="es-ES" w:eastAsia="es-ES"/>
        </w:rPr>
      </w:pPr>
      <w:r w:rsidRPr="00AC5F29">
        <w:rPr>
          <w:rFonts w:eastAsia="Times New Roman" w:cs="Times New Roman"/>
          <w:b/>
          <w:i/>
          <w:sz w:val="20"/>
          <w:szCs w:val="20"/>
          <w:lang w:val="es-ES" w:eastAsia="es-ES"/>
        </w:rPr>
        <w:t>“Promover la articulación de las políticas educativas con las políticas públicas para la primera infancia” (1).</w:t>
      </w:r>
    </w:p>
    <w:p w:rsidR="008D2031" w:rsidRPr="00AC5F29" w:rsidRDefault="008D2031" w:rsidP="005854A7">
      <w:pPr>
        <w:spacing w:after="0" w:line="240" w:lineRule="auto"/>
        <w:jc w:val="both"/>
        <w:rPr>
          <w:rFonts w:eastAsia="Times New Roman" w:cs="Times New Roman"/>
          <w:b/>
          <w:i/>
          <w:sz w:val="20"/>
          <w:szCs w:val="20"/>
          <w:lang w:val="es-ES" w:eastAsia="es-ES"/>
        </w:rPr>
      </w:pPr>
    </w:p>
    <w:p w:rsidR="008D2031" w:rsidRPr="00AC5F29" w:rsidRDefault="008D2031" w:rsidP="005854A7">
      <w:pPr>
        <w:numPr>
          <w:ilvl w:val="0"/>
          <w:numId w:val="1"/>
        </w:numPr>
        <w:spacing w:after="0" w:line="240" w:lineRule="auto"/>
        <w:jc w:val="both"/>
        <w:rPr>
          <w:rFonts w:eastAsia="Times New Roman" w:cs="Times New Roman"/>
          <w:b/>
          <w:i/>
          <w:sz w:val="20"/>
          <w:szCs w:val="20"/>
          <w:lang w:val="es-ES" w:eastAsia="es-ES"/>
        </w:rPr>
      </w:pPr>
      <w:r w:rsidRPr="00AC5F29">
        <w:rPr>
          <w:rFonts w:eastAsia="Times New Roman" w:cs="Times New Roman"/>
          <w:b/>
          <w:i/>
          <w:sz w:val="20"/>
          <w:szCs w:val="20"/>
          <w:lang w:val="es-ES" w:eastAsia="es-ES"/>
        </w:rPr>
        <w:t>“Promover la profesionalización de los educadores en la primera infancia”.(1)</w:t>
      </w:r>
    </w:p>
    <w:p w:rsidR="008D2031" w:rsidRPr="00AC5F29" w:rsidRDefault="008D2031" w:rsidP="005854A7">
      <w:pPr>
        <w:spacing w:after="0" w:line="240" w:lineRule="auto"/>
        <w:ind w:left="1440"/>
        <w:jc w:val="both"/>
        <w:rPr>
          <w:rFonts w:eastAsia="Times New Roman" w:cs="Times New Roman"/>
          <w:b/>
          <w:i/>
          <w:sz w:val="20"/>
          <w:szCs w:val="20"/>
          <w:lang w:val="es-ES" w:eastAsia="es-ES"/>
        </w:rPr>
      </w:pPr>
    </w:p>
    <w:p w:rsidR="008D2031" w:rsidRPr="00AC5F29" w:rsidRDefault="008D2031" w:rsidP="005854A7">
      <w:pPr>
        <w:pStyle w:val="Prrafodelista"/>
        <w:numPr>
          <w:ilvl w:val="0"/>
          <w:numId w:val="1"/>
        </w:numPr>
        <w:spacing w:after="0" w:line="240" w:lineRule="auto"/>
        <w:jc w:val="both"/>
        <w:rPr>
          <w:rFonts w:eastAsia="Times New Roman" w:cs="Times New Roman"/>
          <w:i/>
          <w:sz w:val="20"/>
          <w:szCs w:val="20"/>
          <w:lang w:val="es-ES" w:eastAsia="es-ES"/>
        </w:rPr>
      </w:pPr>
      <w:r w:rsidRPr="00AC5F29">
        <w:rPr>
          <w:rFonts w:eastAsia="Times New Roman" w:cs="Times New Roman"/>
          <w:b/>
          <w:i/>
          <w:sz w:val="20"/>
          <w:szCs w:val="20"/>
          <w:lang w:val="es-ES" w:eastAsia="es-ES"/>
        </w:rPr>
        <w:t>“Asesorar al Ministerio de Educación y Cultura para la autorización, supervisión y orientación de los centros de educación infantil privados”</w:t>
      </w:r>
      <w:r w:rsidRPr="00AC5F29">
        <w:rPr>
          <w:rFonts w:eastAsia="Times New Roman" w:cs="Times New Roman"/>
          <w:i/>
          <w:sz w:val="20"/>
          <w:szCs w:val="20"/>
          <w:lang w:val="es-ES" w:eastAsia="es-ES"/>
        </w:rPr>
        <w:t>.(1)</w:t>
      </w:r>
    </w:p>
    <w:p w:rsidR="008D2031" w:rsidRPr="008D2031" w:rsidRDefault="008D2031" w:rsidP="005854A7">
      <w:pPr>
        <w:numPr>
          <w:ilvl w:val="0"/>
          <w:numId w:val="5"/>
        </w:numPr>
        <w:spacing w:after="0" w:line="240" w:lineRule="auto"/>
        <w:jc w:val="both"/>
        <w:rPr>
          <w:rFonts w:eastAsia="Times New Roman" w:cs="Times New Roman"/>
          <w:sz w:val="16"/>
          <w:szCs w:val="16"/>
          <w:lang w:val="es-ES" w:eastAsia="es-ES"/>
        </w:rPr>
      </w:pPr>
      <w:r w:rsidRPr="008D2031">
        <w:rPr>
          <w:rFonts w:eastAsia="Times New Roman" w:cs="Times New Roman"/>
          <w:b/>
          <w:i/>
          <w:sz w:val="16"/>
          <w:szCs w:val="16"/>
          <w:lang w:val="es-ES" w:eastAsia="es-ES"/>
        </w:rPr>
        <w:t>Ley Nº 14.837 Ley General de Educación.</w:t>
      </w:r>
    </w:p>
    <w:p w:rsidR="00577382" w:rsidRDefault="00577382" w:rsidP="005854A7">
      <w:pPr>
        <w:pBdr>
          <w:bottom w:val="single" w:sz="4" w:space="4" w:color="4F81BD"/>
        </w:pBdr>
        <w:spacing w:before="200" w:after="280" w:line="240" w:lineRule="auto"/>
        <w:ind w:right="936"/>
        <w:jc w:val="both"/>
        <w:rPr>
          <w:rFonts w:eastAsia="Times New Roman" w:cs="Times New Roman"/>
          <w:b/>
          <w:bCs/>
          <w:i/>
          <w:iCs/>
          <w:color w:val="4F81BD"/>
          <w:sz w:val="24"/>
          <w:szCs w:val="24"/>
          <w:lang w:val="es-ES" w:eastAsia="es-ES"/>
        </w:rPr>
      </w:pPr>
    </w:p>
    <w:p w:rsidR="00FF24B7" w:rsidRDefault="00FF24B7" w:rsidP="005854A7">
      <w:pPr>
        <w:pBdr>
          <w:bottom w:val="single" w:sz="4" w:space="4" w:color="4F81BD"/>
        </w:pBdr>
        <w:spacing w:before="200" w:after="280" w:line="240" w:lineRule="auto"/>
        <w:ind w:right="936"/>
        <w:jc w:val="both"/>
        <w:rPr>
          <w:rFonts w:eastAsia="Times New Roman" w:cs="Times New Roman"/>
          <w:b/>
          <w:bCs/>
          <w:i/>
          <w:iCs/>
          <w:color w:val="4F81BD"/>
          <w:sz w:val="24"/>
          <w:szCs w:val="24"/>
          <w:lang w:val="es-ES" w:eastAsia="es-ES"/>
        </w:rPr>
      </w:pPr>
    </w:p>
    <w:p w:rsidR="008D2031" w:rsidRPr="008D2031" w:rsidRDefault="008D2031" w:rsidP="005854A7">
      <w:pPr>
        <w:pBdr>
          <w:bottom w:val="single" w:sz="4" w:space="4" w:color="4F81BD"/>
        </w:pBdr>
        <w:spacing w:before="200" w:after="280" w:line="240" w:lineRule="auto"/>
        <w:ind w:right="936"/>
        <w:jc w:val="both"/>
        <w:rPr>
          <w:rFonts w:eastAsia="Times New Roman" w:cs="Times New Roman"/>
          <w:b/>
          <w:bCs/>
          <w:i/>
          <w:iCs/>
          <w:color w:val="4F81BD"/>
          <w:sz w:val="24"/>
          <w:szCs w:val="24"/>
          <w:lang w:val="es-ES" w:eastAsia="es-ES"/>
        </w:rPr>
      </w:pPr>
      <w:r w:rsidRPr="008D2031">
        <w:rPr>
          <w:rFonts w:eastAsia="Times New Roman" w:cs="Times New Roman"/>
          <w:b/>
          <w:bCs/>
          <w:i/>
          <w:iCs/>
          <w:color w:val="4F81BD"/>
          <w:sz w:val="24"/>
          <w:szCs w:val="24"/>
          <w:lang w:val="es-ES" w:eastAsia="es-ES"/>
        </w:rPr>
        <w:lastRenderedPageBreak/>
        <w:t>Representantes de los organismos que integran el CCEPI:</w:t>
      </w:r>
    </w:p>
    <w:p w:rsidR="008D2031" w:rsidRDefault="008D2031" w:rsidP="005854A7">
      <w:pPr>
        <w:numPr>
          <w:ilvl w:val="0"/>
          <w:numId w:val="4"/>
        </w:numPr>
        <w:spacing w:after="0" w:line="240" w:lineRule="auto"/>
        <w:ind w:left="142" w:hanging="76"/>
        <w:jc w:val="both"/>
        <w:rPr>
          <w:rFonts w:eastAsia="Times New Roman" w:cs="Times New Roman"/>
          <w:lang w:val="es-ES" w:eastAsia="es-ES"/>
        </w:rPr>
      </w:pPr>
      <w:r w:rsidRPr="00FF24B7">
        <w:rPr>
          <w:rFonts w:eastAsia="Times New Roman" w:cs="Times New Roman"/>
          <w:lang w:val="es-ES" w:eastAsia="es-ES"/>
        </w:rPr>
        <w:t>Por el Ministerio de Educación y Cultura (MEC) se designó a Lic. Juan Mila y Lic. Claudia Perrone, en calidad de titular y alterna respectivamente.</w:t>
      </w:r>
    </w:p>
    <w:p w:rsidR="00FF24B7" w:rsidRPr="00FF24B7" w:rsidRDefault="00FF24B7" w:rsidP="005854A7">
      <w:pPr>
        <w:spacing w:after="0" w:line="240" w:lineRule="auto"/>
        <w:ind w:left="142"/>
        <w:jc w:val="both"/>
        <w:rPr>
          <w:rFonts w:eastAsia="Times New Roman" w:cs="Times New Roman"/>
          <w:lang w:val="es-ES" w:eastAsia="es-ES"/>
        </w:rPr>
      </w:pPr>
    </w:p>
    <w:p w:rsidR="008D2031" w:rsidRDefault="008D2031" w:rsidP="005854A7">
      <w:pPr>
        <w:numPr>
          <w:ilvl w:val="0"/>
          <w:numId w:val="4"/>
        </w:numPr>
        <w:spacing w:after="0" w:line="240" w:lineRule="auto"/>
        <w:ind w:left="0" w:firstLine="142"/>
        <w:jc w:val="both"/>
        <w:rPr>
          <w:rFonts w:eastAsia="Times New Roman" w:cs="Times New Roman"/>
          <w:lang w:val="es-ES" w:eastAsia="es-ES"/>
        </w:rPr>
      </w:pPr>
      <w:r w:rsidRPr="00FF24B7">
        <w:rPr>
          <w:rFonts w:eastAsia="Times New Roman" w:cs="Times New Roman"/>
          <w:lang w:val="es-ES" w:eastAsia="es-ES"/>
        </w:rPr>
        <w:t>Por el Consejo de Educación Ini</w:t>
      </w:r>
      <w:r w:rsidR="004A698C" w:rsidRPr="00FF24B7">
        <w:rPr>
          <w:rFonts w:eastAsia="Times New Roman" w:cs="Times New Roman"/>
          <w:lang w:val="es-ES" w:eastAsia="es-ES"/>
        </w:rPr>
        <w:t>cial y Primaria (CEIP-ANEP) se designó a la inspectora Nacional Celeste Cruz Osorio</w:t>
      </w:r>
      <w:r w:rsidRPr="00FF24B7">
        <w:rPr>
          <w:rFonts w:eastAsia="Times New Roman" w:cs="Times New Roman"/>
          <w:lang w:val="es-ES" w:eastAsia="es-ES"/>
        </w:rPr>
        <w:t xml:space="preserve"> y Alicia Milán, en calidad de titular y alterna respectivamente.</w:t>
      </w:r>
    </w:p>
    <w:p w:rsidR="00FF24B7" w:rsidRDefault="00FF24B7" w:rsidP="005854A7">
      <w:pPr>
        <w:spacing w:after="0" w:line="240" w:lineRule="auto"/>
        <w:jc w:val="both"/>
        <w:rPr>
          <w:rFonts w:eastAsia="Times New Roman" w:cs="Times New Roman"/>
          <w:lang w:val="es-ES" w:eastAsia="es-ES"/>
        </w:rPr>
      </w:pPr>
    </w:p>
    <w:p w:rsidR="008D2031" w:rsidRDefault="008D2031" w:rsidP="005854A7">
      <w:pPr>
        <w:numPr>
          <w:ilvl w:val="0"/>
          <w:numId w:val="4"/>
        </w:numPr>
        <w:spacing w:after="0" w:line="240" w:lineRule="auto"/>
        <w:ind w:left="142" w:firstLine="0"/>
        <w:jc w:val="both"/>
        <w:rPr>
          <w:rFonts w:eastAsia="Times New Roman" w:cs="Times New Roman"/>
          <w:lang w:val="es-ES" w:eastAsia="es-ES"/>
        </w:rPr>
      </w:pPr>
      <w:r w:rsidRPr="00FF24B7">
        <w:rPr>
          <w:rFonts w:eastAsia="Times New Roman" w:cs="Times New Roman"/>
          <w:lang w:val="es-ES" w:eastAsia="es-ES"/>
        </w:rPr>
        <w:t>Por el Instituto del Niño y Adolescente del Uruguay (INAU) se designaron a</w:t>
      </w:r>
      <w:r w:rsidR="00480F7A" w:rsidRPr="00FF24B7">
        <w:rPr>
          <w:rFonts w:eastAsia="Times New Roman" w:cs="Times New Roman"/>
          <w:lang w:val="es-ES" w:eastAsia="es-ES"/>
        </w:rPr>
        <w:t xml:space="preserve"> R</w:t>
      </w:r>
      <w:r w:rsidRPr="00FF24B7">
        <w:rPr>
          <w:rFonts w:eastAsia="Times New Roman" w:cs="Times New Roman"/>
          <w:lang w:val="es-ES" w:eastAsia="es-ES"/>
        </w:rPr>
        <w:t>osario Martínez en calidad de titular y Natalia Ureta como alterna.</w:t>
      </w:r>
    </w:p>
    <w:p w:rsidR="00FF24B7" w:rsidRPr="00FF24B7" w:rsidRDefault="00FF24B7" w:rsidP="005854A7">
      <w:pPr>
        <w:spacing w:after="0" w:line="240" w:lineRule="auto"/>
        <w:ind w:left="142"/>
        <w:jc w:val="both"/>
        <w:rPr>
          <w:rFonts w:eastAsia="Times New Roman" w:cs="Times New Roman"/>
          <w:lang w:val="es-ES" w:eastAsia="es-ES"/>
        </w:rPr>
      </w:pPr>
    </w:p>
    <w:p w:rsidR="008D2031" w:rsidRDefault="008D2031" w:rsidP="005854A7">
      <w:pPr>
        <w:numPr>
          <w:ilvl w:val="0"/>
          <w:numId w:val="4"/>
        </w:numPr>
        <w:spacing w:after="0" w:line="240" w:lineRule="auto"/>
        <w:ind w:left="142" w:firstLine="0"/>
        <w:jc w:val="both"/>
        <w:rPr>
          <w:rFonts w:eastAsia="Times New Roman" w:cs="Times New Roman"/>
          <w:lang w:val="es-ES" w:eastAsia="es-ES"/>
        </w:rPr>
      </w:pPr>
      <w:r w:rsidRPr="00FF24B7">
        <w:rPr>
          <w:rFonts w:eastAsia="Times New Roman" w:cs="Times New Roman"/>
          <w:lang w:val="es-ES" w:eastAsia="es-ES"/>
        </w:rPr>
        <w:t>Por el Min</w:t>
      </w:r>
      <w:r w:rsidR="004A698C" w:rsidRPr="00FF24B7">
        <w:rPr>
          <w:rFonts w:eastAsia="Times New Roman" w:cs="Times New Roman"/>
          <w:lang w:val="es-ES" w:eastAsia="es-ES"/>
        </w:rPr>
        <w:t>isterio de Salud (MS) se ratificó la designación de</w:t>
      </w:r>
      <w:r w:rsidRPr="00FF24B7">
        <w:rPr>
          <w:rFonts w:eastAsia="Times New Roman" w:cs="Times New Roman"/>
          <w:lang w:val="es-ES" w:eastAsia="es-ES"/>
        </w:rPr>
        <w:t xml:space="preserve"> la Dra.</w:t>
      </w:r>
      <w:r w:rsidR="004A698C" w:rsidRPr="00FF24B7">
        <w:rPr>
          <w:rFonts w:eastAsia="Times New Roman" w:cs="Times New Roman"/>
          <w:lang w:val="es-ES" w:eastAsia="es-ES"/>
        </w:rPr>
        <w:t xml:space="preserve"> Claudia Romero y</w:t>
      </w:r>
      <w:r w:rsidRPr="00FF24B7">
        <w:rPr>
          <w:rFonts w:eastAsia="Times New Roman" w:cs="Times New Roman"/>
          <w:lang w:val="es-ES" w:eastAsia="es-ES"/>
        </w:rPr>
        <w:t xml:space="preserve">   a la Dra.</w:t>
      </w:r>
      <w:r w:rsidR="004A698C" w:rsidRPr="00FF24B7">
        <w:rPr>
          <w:rFonts w:eastAsia="Times New Roman" w:cs="Times New Roman"/>
          <w:lang w:val="es-ES" w:eastAsia="es-ES"/>
        </w:rPr>
        <w:t xml:space="preserve"> Mercedes Pérez</w:t>
      </w:r>
      <w:r w:rsidRPr="00FF24B7">
        <w:rPr>
          <w:rFonts w:eastAsia="Times New Roman" w:cs="Times New Roman"/>
          <w:lang w:val="es-ES" w:eastAsia="es-ES"/>
        </w:rPr>
        <w:t>, en calidad de titular y alterna respectivamente.</w:t>
      </w:r>
    </w:p>
    <w:p w:rsidR="00FF24B7" w:rsidRPr="00FF24B7" w:rsidRDefault="00FF24B7" w:rsidP="005854A7">
      <w:pPr>
        <w:spacing w:after="0" w:line="240" w:lineRule="auto"/>
        <w:jc w:val="both"/>
        <w:rPr>
          <w:rFonts w:eastAsia="Times New Roman" w:cs="Times New Roman"/>
          <w:lang w:val="es-ES" w:eastAsia="es-ES"/>
        </w:rPr>
      </w:pPr>
    </w:p>
    <w:p w:rsidR="008D2031" w:rsidRPr="00FF24B7" w:rsidRDefault="008D2031" w:rsidP="005854A7">
      <w:pPr>
        <w:numPr>
          <w:ilvl w:val="0"/>
          <w:numId w:val="4"/>
        </w:numPr>
        <w:spacing w:after="0" w:line="240" w:lineRule="auto"/>
        <w:ind w:left="142" w:firstLine="0"/>
        <w:jc w:val="both"/>
        <w:rPr>
          <w:rFonts w:eastAsia="Times New Roman" w:cs="Times New Roman"/>
          <w:lang w:val="es-ES" w:eastAsia="es-ES"/>
        </w:rPr>
      </w:pPr>
      <w:r w:rsidRPr="00FF24B7">
        <w:rPr>
          <w:rFonts w:eastAsia="Times New Roman" w:cs="Times New Roman"/>
          <w:lang w:val="es-ES" w:eastAsia="es-ES"/>
        </w:rPr>
        <w:t xml:space="preserve">Por los educadores, SINTEP designó a y a Alejandra Rey, en calidad de titular y  alterna </w:t>
      </w:r>
      <w:r w:rsidR="000C2A44">
        <w:rPr>
          <w:rFonts w:eastAsia="Times New Roman" w:cs="Times New Roman"/>
          <w:lang w:val="es-ES" w:eastAsia="es-ES"/>
        </w:rPr>
        <w:t>,</w:t>
      </w:r>
      <w:r w:rsidR="00B93ED1">
        <w:rPr>
          <w:rFonts w:eastAsia="Times New Roman" w:cs="Times New Roman"/>
          <w:lang w:val="es-ES" w:eastAsia="es-ES"/>
        </w:rPr>
        <w:t xml:space="preserve"> </w:t>
      </w:r>
      <w:r w:rsidR="000C2A44">
        <w:rPr>
          <w:rFonts w:eastAsia="Times New Roman" w:cs="Times New Roman"/>
          <w:lang w:val="es-ES" w:eastAsia="es-ES"/>
        </w:rPr>
        <w:t>Laura Romero.</w:t>
      </w:r>
    </w:p>
    <w:p w:rsidR="00577382" w:rsidRPr="00FF24B7" w:rsidRDefault="008D2031" w:rsidP="005854A7">
      <w:pPr>
        <w:pStyle w:val="Prrafodelista"/>
        <w:numPr>
          <w:ilvl w:val="0"/>
          <w:numId w:val="4"/>
        </w:numPr>
        <w:suppressAutoHyphens/>
        <w:spacing w:line="240" w:lineRule="auto"/>
        <w:ind w:left="142" w:firstLine="0"/>
        <w:jc w:val="both"/>
        <w:outlineLvl w:val="0"/>
        <w:rPr>
          <w:rFonts w:ascii="Calibri" w:eastAsia="Times New Roman" w:hAnsi="Calibri" w:cs="Arial"/>
          <w:lang w:val="es-ES" w:eastAsia="ar-SA"/>
        </w:rPr>
      </w:pPr>
      <w:r w:rsidRPr="00FF24B7">
        <w:rPr>
          <w:rFonts w:eastAsia="Times New Roman" w:cs="Times New Roman"/>
          <w:lang w:val="es-ES" w:eastAsia="es-ES"/>
        </w:rPr>
        <w:t>Representando los Centros de Educación Infantil Privados en calidad de titular y alterna respectivamente, Rosina Singer y Ana Laura Bustamante.</w:t>
      </w:r>
      <w:r w:rsidR="00577382" w:rsidRPr="00FF24B7">
        <w:rPr>
          <w:rFonts w:ascii="Calibri" w:eastAsia="Times New Roman" w:hAnsi="Calibri" w:cs="Arial"/>
          <w:lang w:val="es-ES" w:eastAsia="ar-SA"/>
        </w:rPr>
        <w:t xml:space="preserve"> </w:t>
      </w:r>
    </w:p>
    <w:p w:rsidR="008D2031" w:rsidRDefault="008D2031" w:rsidP="005854A7">
      <w:pPr>
        <w:numPr>
          <w:ilvl w:val="0"/>
          <w:numId w:val="4"/>
        </w:numPr>
        <w:spacing w:after="0" w:line="240" w:lineRule="auto"/>
        <w:ind w:left="0" w:firstLine="0"/>
        <w:jc w:val="both"/>
        <w:rPr>
          <w:rFonts w:eastAsia="Times New Roman" w:cs="Times New Roman"/>
          <w:lang w:val="es-ES" w:eastAsia="es-ES"/>
        </w:rPr>
      </w:pPr>
      <w:r w:rsidRPr="00FF24B7">
        <w:rPr>
          <w:rFonts w:eastAsia="Times New Roman" w:cs="Times New Roman"/>
          <w:lang w:val="es-ES" w:eastAsia="es-ES"/>
        </w:rPr>
        <w:t>En calidad de invitados permanentes en representación de la Secretaria de Cuidados del SNIC, Gabriel Corbo como titular y como alterna, Andrea Barcia.</w:t>
      </w:r>
    </w:p>
    <w:p w:rsidR="00FF24B7" w:rsidRPr="00FF24B7" w:rsidRDefault="00FF24B7" w:rsidP="005854A7">
      <w:pPr>
        <w:spacing w:after="0" w:line="240" w:lineRule="auto"/>
        <w:jc w:val="both"/>
        <w:rPr>
          <w:rFonts w:eastAsia="Times New Roman" w:cs="Times New Roman"/>
          <w:lang w:val="es-ES" w:eastAsia="es-ES"/>
        </w:rPr>
      </w:pPr>
    </w:p>
    <w:p w:rsidR="008D2031" w:rsidRDefault="008D2031" w:rsidP="005854A7">
      <w:pPr>
        <w:numPr>
          <w:ilvl w:val="0"/>
          <w:numId w:val="4"/>
        </w:numPr>
        <w:spacing w:after="0" w:line="240" w:lineRule="auto"/>
        <w:ind w:left="142" w:firstLine="0"/>
        <w:jc w:val="both"/>
        <w:rPr>
          <w:rFonts w:eastAsia="Times New Roman" w:cs="Times New Roman"/>
          <w:lang w:val="es-ES" w:eastAsia="es-ES"/>
        </w:rPr>
      </w:pPr>
      <w:r w:rsidRPr="00FF24B7">
        <w:rPr>
          <w:rFonts w:eastAsia="Times New Roman" w:cs="Times New Roman"/>
          <w:lang w:val="es-ES" w:eastAsia="es-ES"/>
        </w:rPr>
        <w:t>En calidad de invitados permanentes, en representación del Programa Uruguay Crece Contigo</w:t>
      </w:r>
      <w:r w:rsidR="00AC5F29" w:rsidRPr="00FF24B7">
        <w:rPr>
          <w:rFonts w:eastAsia="Times New Roman" w:cs="Times New Roman"/>
          <w:lang w:val="es-ES" w:eastAsia="es-ES"/>
        </w:rPr>
        <w:t xml:space="preserve"> </w:t>
      </w:r>
      <w:r w:rsidRPr="00FF24B7">
        <w:rPr>
          <w:rFonts w:eastAsia="Times New Roman" w:cs="Times New Roman"/>
          <w:lang w:val="es-ES" w:eastAsia="es-ES"/>
        </w:rPr>
        <w:t>(UCC) participan como titular: Georgina Garibot</w:t>
      </w:r>
      <w:r w:rsidR="00AC5F29" w:rsidRPr="00FF24B7">
        <w:rPr>
          <w:rFonts w:eastAsia="Times New Roman" w:cs="Times New Roman"/>
          <w:lang w:val="es-ES" w:eastAsia="es-ES"/>
        </w:rPr>
        <w:t>to y como alterno, José Arocena.</w:t>
      </w:r>
    </w:p>
    <w:p w:rsidR="00FF24B7" w:rsidRDefault="00FF24B7" w:rsidP="005854A7">
      <w:pPr>
        <w:spacing w:after="0" w:line="240" w:lineRule="auto"/>
        <w:ind w:left="142"/>
        <w:jc w:val="both"/>
        <w:rPr>
          <w:rFonts w:eastAsia="Times New Roman" w:cs="Times New Roman"/>
          <w:lang w:val="es-ES" w:eastAsia="es-ES"/>
        </w:rPr>
      </w:pPr>
    </w:p>
    <w:p w:rsidR="00FF24B7" w:rsidRDefault="00FF24B7" w:rsidP="005854A7">
      <w:pPr>
        <w:spacing w:after="0" w:line="240" w:lineRule="auto"/>
        <w:ind w:left="142"/>
        <w:jc w:val="both"/>
        <w:rPr>
          <w:rFonts w:eastAsia="Times New Roman" w:cs="Times New Roman"/>
          <w:lang w:val="es-ES" w:eastAsia="es-ES"/>
        </w:rPr>
      </w:pPr>
    </w:p>
    <w:p w:rsidR="00FF24B7" w:rsidRPr="00FF24B7" w:rsidRDefault="00FF24B7" w:rsidP="005854A7">
      <w:pPr>
        <w:spacing w:after="0" w:line="240" w:lineRule="auto"/>
        <w:ind w:left="142"/>
        <w:jc w:val="both"/>
        <w:rPr>
          <w:rFonts w:eastAsia="Times New Roman" w:cs="Times New Roman"/>
          <w:lang w:val="es-ES" w:eastAsia="es-ES"/>
        </w:rPr>
      </w:pPr>
    </w:p>
    <w:p w:rsidR="008D2031" w:rsidRPr="00FF24B7" w:rsidRDefault="008238CF" w:rsidP="005854A7">
      <w:pPr>
        <w:pStyle w:val="Citadestacada"/>
        <w:ind w:left="0"/>
        <w:jc w:val="both"/>
        <w:rPr>
          <w:lang w:val="es-ES" w:eastAsia="es-ES"/>
        </w:rPr>
      </w:pPr>
      <w:r w:rsidRPr="00FF24B7">
        <w:rPr>
          <w:lang w:val="es-ES" w:eastAsia="es-ES"/>
        </w:rPr>
        <w:t>Líneas de trabajo acordadas para el período 2016-2020.</w:t>
      </w:r>
    </w:p>
    <w:p w:rsidR="008238CF" w:rsidRPr="00FF24B7" w:rsidRDefault="008238CF" w:rsidP="005854A7">
      <w:pPr>
        <w:pStyle w:val="Prrafodelista"/>
        <w:numPr>
          <w:ilvl w:val="0"/>
          <w:numId w:val="14"/>
        </w:numPr>
        <w:jc w:val="both"/>
        <w:rPr>
          <w:lang w:val="es-ES" w:eastAsia="es-ES"/>
        </w:rPr>
      </w:pPr>
      <w:r w:rsidRPr="00FF24B7">
        <w:rPr>
          <w:lang w:val="es-ES" w:eastAsia="es-ES"/>
        </w:rPr>
        <w:t>Definición de criterios de calidad para la Educación en  Primera Infancia.</w:t>
      </w:r>
    </w:p>
    <w:p w:rsidR="008238CF" w:rsidRPr="00FF24B7" w:rsidRDefault="008238CF" w:rsidP="005854A7">
      <w:pPr>
        <w:pStyle w:val="Prrafodelista"/>
        <w:jc w:val="both"/>
        <w:rPr>
          <w:lang w:val="es-ES" w:eastAsia="es-ES"/>
        </w:rPr>
      </w:pPr>
    </w:p>
    <w:p w:rsidR="008238CF" w:rsidRPr="00FF24B7" w:rsidRDefault="008238CF" w:rsidP="005854A7">
      <w:pPr>
        <w:pStyle w:val="Prrafodelista"/>
        <w:numPr>
          <w:ilvl w:val="0"/>
          <w:numId w:val="14"/>
        </w:numPr>
        <w:jc w:val="both"/>
        <w:rPr>
          <w:lang w:val="es-ES" w:eastAsia="es-ES"/>
        </w:rPr>
      </w:pPr>
      <w:r w:rsidRPr="00FF24B7">
        <w:rPr>
          <w:lang w:val="es-ES" w:eastAsia="es-ES"/>
        </w:rPr>
        <w:t>Promoción de la profesionalización de los educadores de Primera Infancia.</w:t>
      </w:r>
    </w:p>
    <w:p w:rsidR="008238CF" w:rsidRPr="00FF24B7" w:rsidRDefault="008238CF" w:rsidP="005854A7">
      <w:pPr>
        <w:pStyle w:val="Prrafodelista"/>
        <w:jc w:val="both"/>
        <w:rPr>
          <w:lang w:val="es-ES" w:eastAsia="es-ES"/>
        </w:rPr>
      </w:pPr>
    </w:p>
    <w:p w:rsidR="008238CF" w:rsidRPr="00FF24B7" w:rsidRDefault="008238CF" w:rsidP="005854A7">
      <w:pPr>
        <w:pStyle w:val="Prrafodelista"/>
        <w:numPr>
          <w:ilvl w:val="0"/>
          <w:numId w:val="14"/>
        </w:numPr>
        <w:jc w:val="both"/>
        <w:rPr>
          <w:lang w:val="es-ES" w:eastAsia="es-ES"/>
        </w:rPr>
      </w:pPr>
      <w:r w:rsidRPr="00FF24B7">
        <w:rPr>
          <w:lang w:val="es-ES" w:eastAsia="es-ES"/>
        </w:rPr>
        <w:t>Construcción de la Normativa Común para los Centros de Primera Infancia.</w:t>
      </w:r>
    </w:p>
    <w:p w:rsidR="008238CF" w:rsidRPr="00FF24B7" w:rsidRDefault="008238CF" w:rsidP="005854A7">
      <w:pPr>
        <w:pStyle w:val="Prrafodelista"/>
        <w:jc w:val="both"/>
        <w:rPr>
          <w:lang w:val="es-ES" w:eastAsia="es-ES"/>
        </w:rPr>
      </w:pPr>
    </w:p>
    <w:p w:rsidR="008238CF" w:rsidRPr="00FF24B7" w:rsidRDefault="008238CF" w:rsidP="005854A7">
      <w:pPr>
        <w:pStyle w:val="Prrafodelista"/>
        <w:numPr>
          <w:ilvl w:val="0"/>
          <w:numId w:val="14"/>
        </w:numPr>
        <w:jc w:val="both"/>
        <w:rPr>
          <w:lang w:val="es-ES" w:eastAsia="es-ES"/>
        </w:rPr>
      </w:pPr>
      <w:r w:rsidRPr="00FF24B7">
        <w:rPr>
          <w:lang w:val="es-ES" w:eastAsia="es-ES"/>
        </w:rPr>
        <w:t>Criterios comunes de supervisión independientemente del prestador.</w:t>
      </w:r>
    </w:p>
    <w:p w:rsidR="008238CF" w:rsidRPr="00FF24B7" w:rsidRDefault="008238CF" w:rsidP="005854A7">
      <w:pPr>
        <w:pStyle w:val="Prrafodelista"/>
        <w:jc w:val="both"/>
        <w:rPr>
          <w:lang w:val="es-ES" w:eastAsia="es-ES"/>
        </w:rPr>
      </w:pPr>
    </w:p>
    <w:p w:rsidR="008238CF" w:rsidRPr="00FF24B7" w:rsidRDefault="008238CF" w:rsidP="005854A7">
      <w:pPr>
        <w:pStyle w:val="Prrafodelista"/>
        <w:numPr>
          <w:ilvl w:val="0"/>
          <w:numId w:val="14"/>
        </w:numPr>
        <w:jc w:val="both"/>
        <w:rPr>
          <w:lang w:val="es-ES" w:eastAsia="es-ES"/>
        </w:rPr>
      </w:pPr>
      <w:r w:rsidRPr="00FF24B7">
        <w:rPr>
          <w:lang w:val="es-ES" w:eastAsia="es-ES"/>
        </w:rPr>
        <w:t>Elaboración de Sistema único de Medición de Desarrollo.</w:t>
      </w:r>
    </w:p>
    <w:p w:rsidR="008238CF" w:rsidRPr="00FF24B7" w:rsidRDefault="008238CF" w:rsidP="005854A7">
      <w:pPr>
        <w:pStyle w:val="Prrafodelista"/>
        <w:jc w:val="both"/>
        <w:rPr>
          <w:lang w:val="es-ES" w:eastAsia="es-ES"/>
        </w:rPr>
      </w:pPr>
    </w:p>
    <w:p w:rsidR="008238CF" w:rsidRPr="00FF24B7" w:rsidRDefault="008238CF" w:rsidP="005854A7">
      <w:pPr>
        <w:pStyle w:val="Prrafodelista"/>
        <w:numPr>
          <w:ilvl w:val="0"/>
          <w:numId w:val="14"/>
        </w:numPr>
        <w:jc w:val="both"/>
        <w:rPr>
          <w:lang w:val="es-ES" w:eastAsia="es-ES"/>
        </w:rPr>
      </w:pPr>
      <w:r w:rsidRPr="00FF24B7">
        <w:rPr>
          <w:lang w:val="es-ES" w:eastAsia="es-ES"/>
        </w:rPr>
        <w:t>Elaboración de un sistema de medición de calidad de los Centros.</w:t>
      </w:r>
    </w:p>
    <w:p w:rsidR="008238CF" w:rsidRPr="00FF24B7" w:rsidRDefault="008238CF" w:rsidP="005854A7">
      <w:pPr>
        <w:pStyle w:val="Prrafodelista"/>
        <w:jc w:val="both"/>
        <w:rPr>
          <w:lang w:val="es-ES" w:eastAsia="es-ES"/>
        </w:rPr>
      </w:pPr>
    </w:p>
    <w:p w:rsidR="008238CF" w:rsidRPr="00FF24B7" w:rsidRDefault="008238CF" w:rsidP="005854A7">
      <w:pPr>
        <w:pStyle w:val="Prrafodelista"/>
        <w:numPr>
          <w:ilvl w:val="0"/>
          <w:numId w:val="14"/>
        </w:numPr>
        <w:jc w:val="both"/>
        <w:rPr>
          <w:lang w:val="es-ES" w:eastAsia="es-ES"/>
        </w:rPr>
      </w:pPr>
      <w:r w:rsidRPr="00FF24B7">
        <w:rPr>
          <w:lang w:val="es-ES" w:eastAsia="es-ES"/>
        </w:rPr>
        <w:t>Monitorear el plan de formación de Primera Infancia.</w:t>
      </w:r>
    </w:p>
    <w:p w:rsidR="00141894" w:rsidRPr="00FF24B7" w:rsidRDefault="00141894" w:rsidP="005854A7">
      <w:pPr>
        <w:pBdr>
          <w:bottom w:val="single" w:sz="4" w:space="4" w:color="4F81BD"/>
        </w:pBdr>
        <w:spacing w:before="200" w:after="280" w:line="240" w:lineRule="auto"/>
        <w:ind w:right="936"/>
        <w:jc w:val="both"/>
        <w:rPr>
          <w:rFonts w:eastAsia="Times New Roman" w:cs="Times New Roman"/>
          <w:b/>
          <w:bCs/>
          <w:i/>
          <w:iCs/>
          <w:color w:val="4F81BD"/>
          <w:lang w:val="es-ES" w:eastAsia="es-ES"/>
        </w:rPr>
      </w:pPr>
    </w:p>
    <w:p w:rsidR="00141894" w:rsidRDefault="00141894" w:rsidP="005854A7">
      <w:pPr>
        <w:jc w:val="both"/>
        <w:rPr>
          <w:lang w:val="es-ES" w:eastAsia="es-ES"/>
        </w:rPr>
      </w:pPr>
    </w:p>
    <w:p w:rsidR="00FF24B7" w:rsidRPr="00FF24B7" w:rsidRDefault="00FF24B7" w:rsidP="005854A7">
      <w:pPr>
        <w:jc w:val="both"/>
        <w:rPr>
          <w:lang w:val="es-ES" w:eastAsia="es-ES"/>
        </w:rPr>
      </w:pPr>
    </w:p>
    <w:p w:rsidR="008D2031" w:rsidRPr="00FF24B7" w:rsidRDefault="008D2031" w:rsidP="005854A7">
      <w:pPr>
        <w:pBdr>
          <w:bottom w:val="single" w:sz="4" w:space="4" w:color="4F81BD"/>
        </w:pBdr>
        <w:spacing w:before="200" w:after="280" w:line="240" w:lineRule="auto"/>
        <w:ind w:right="936"/>
        <w:jc w:val="both"/>
        <w:rPr>
          <w:rFonts w:eastAsia="Times New Roman" w:cs="Times New Roman"/>
          <w:b/>
          <w:bCs/>
          <w:i/>
          <w:iCs/>
          <w:color w:val="4F81BD"/>
          <w:lang w:val="es-ES" w:eastAsia="es-ES"/>
        </w:rPr>
      </w:pPr>
      <w:r w:rsidRPr="00FF24B7">
        <w:rPr>
          <w:rFonts w:eastAsia="Times New Roman" w:cs="Times New Roman"/>
          <w:b/>
          <w:bCs/>
          <w:i/>
          <w:iCs/>
          <w:color w:val="4F81BD"/>
          <w:lang w:val="es-ES" w:eastAsia="es-ES"/>
        </w:rPr>
        <w:t>Ejes d</w:t>
      </w:r>
      <w:r w:rsidR="00201724" w:rsidRPr="00FF24B7">
        <w:rPr>
          <w:rFonts w:eastAsia="Times New Roman" w:cs="Times New Roman"/>
          <w:b/>
          <w:bCs/>
          <w:i/>
          <w:iCs/>
          <w:color w:val="4F81BD"/>
          <w:lang w:val="es-ES" w:eastAsia="es-ES"/>
        </w:rPr>
        <w:t>e trabajo acordados para el 2017</w:t>
      </w:r>
      <w:r w:rsidRPr="00FF24B7">
        <w:rPr>
          <w:rFonts w:eastAsia="Times New Roman" w:cs="Times New Roman"/>
          <w:b/>
          <w:bCs/>
          <w:i/>
          <w:iCs/>
          <w:color w:val="4F81BD"/>
          <w:lang w:val="es-ES" w:eastAsia="es-ES"/>
        </w:rPr>
        <w:t>.</w:t>
      </w:r>
    </w:p>
    <w:p w:rsidR="008D2031" w:rsidRPr="00FF24B7" w:rsidRDefault="008D2031" w:rsidP="005854A7">
      <w:pPr>
        <w:spacing w:after="0" w:line="360" w:lineRule="auto"/>
        <w:ind w:left="142"/>
        <w:jc w:val="both"/>
        <w:outlineLvl w:val="0"/>
        <w:rPr>
          <w:rFonts w:eastAsia="Times New Roman" w:cs="Times New Roman"/>
          <w:b/>
          <w:lang w:val="es-ES" w:eastAsia="es-ES"/>
        </w:rPr>
      </w:pPr>
      <w:r w:rsidRPr="00FF24B7">
        <w:rPr>
          <w:rFonts w:eastAsia="Times New Roman" w:cs="Times New Roman"/>
          <w:b/>
          <w:lang w:val="es-ES" w:eastAsia="es-ES"/>
        </w:rPr>
        <w:t>I    Elaboración del Marco Normativo Común para la Primera Infancia.</w:t>
      </w:r>
    </w:p>
    <w:p w:rsidR="00577382" w:rsidRPr="00FF24B7" w:rsidRDefault="008D2031" w:rsidP="005854A7">
      <w:pPr>
        <w:spacing w:after="0" w:line="360" w:lineRule="auto"/>
        <w:ind w:left="142"/>
        <w:jc w:val="both"/>
        <w:outlineLvl w:val="0"/>
        <w:rPr>
          <w:rFonts w:eastAsia="Times New Roman" w:cs="Times New Roman"/>
          <w:b/>
          <w:lang w:val="es-ES" w:eastAsia="es-ES"/>
        </w:rPr>
      </w:pPr>
      <w:r w:rsidRPr="00FF24B7">
        <w:rPr>
          <w:rFonts w:eastAsia="Times New Roman" w:cs="Times New Roman"/>
          <w:b/>
          <w:lang w:val="es-ES" w:eastAsia="es-ES"/>
        </w:rPr>
        <w:t xml:space="preserve">El Consejo Coordinador acordó abordar este eje con el objetivo de unificar criterios regulatorios y de </w:t>
      </w:r>
      <w:r w:rsidR="00577382" w:rsidRPr="00FF24B7">
        <w:rPr>
          <w:rFonts w:eastAsia="Times New Roman" w:cs="Times New Roman"/>
          <w:b/>
          <w:lang w:val="es-ES" w:eastAsia="es-ES"/>
        </w:rPr>
        <w:t>supervisión en Primera Infancia.</w:t>
      </w:r>
    </w:p>
    <w:p w:rsidR="00577382" w:rsidRPr="00FF24B7" w:rsidRDefault="00577382" w:rsidP="005854A7">
      <w:pPr>
        <w:spacing w:after="0" w:line="360" w:lineRule="auto"/>
        <w:ind w:left="142"/>
        <w:jc w:val="both"/>
        <w:outlineLvl w:val="0"/>
        <w:rPr>
          <w:rFonts w:eastAsia="Times New Roman" w:cs="Times New Roman"/>
          <w:b/>
          <w:lang w:val="es-ES" w:eastAsia="es-ES"/>
        </w:rPr>
      </w:pPr>
    </w:p>
    <w:p w:rsidR="00577382" w:rsidRPr="00FF24B7" w:rsidRDefault="008D2031" w:rsidP="005854A7">
      <w:pPr>
        <w:spacing w:after="0" w:line="360" w:lineRule="auto"/>
        <w:ind w:left="142"/>
        <w:jc w:val="both"/>
        <w:outlineLvl w:val="0"/>
        <w:rPr>
          <w:rFonts w:eastAsia="Times New Roman" w:cs="Times New Roman"/>
          <w:b/>
          <w:lang w:val="es-ES" w:eastAsia="es-ES"/>
        </w:rPr>
      </w:pPr>
      <w:r w:rsidRPr="00FF24B7">
        <w:rPr>
          <w:rFonts w:eastAsia="Times New Roman" w:cs="Times New Roman"/>
          <w:b/>
          <w:lang w:val="es-ES" w:eastAsia="es-ES"/>
        </w:rPr>
        <w:t xml:space="preserve"> </w:t>
      </w:r>
      <w:r w:rsidR="00577382" w:rsidRPr="00FF24B7">
        <w:rPr>
          <w:rFonts w:eastAsia="Times New Roman" w:cs="Times New Roman"/>
          <w:b/>
          <w:lang w:val="es-ES" w:eastAsia="es-ES"/>
        </w:rPr>
        <w:t xml:space="preserve">II Comenzar a trabajar en los </w:t>
      </w:r>
      <w:r w:rsidR="00577382" w:rsidRPr="00FF24B7">
        <w:rPr>
          <w:rStyle w:val="Ttulo3Car"/>
          <w:rFonts w:asciiTheme="minorHAnsi" w:hAnsiTheme="minorHAnsi"/>
        </w:rPr>
        <w:t>criterios de supervisión en Primera Infancia,</w:t>
      </w:r>
      <w:r w:rsidR="00577382" w:rsidRPr="00FF24B7">
        <w:rPr>
          <w:rFonts w:eastAsia="Times New Roman" w:cs="Times New Roman"/>
          <w:b/>
          <w:lang w:val="es-ES" w:eastAsia="es-ES"/>
        </w:rPr>
        <w:t xml:space="preserve"> jerarquizando la supervisión técnica. </w:t>
      </w:r>
    </w:p>
    <w:p w:rsidR="00201724" w:rsidRPr="00FF24B7" w:rsidRDefault="00201724" w:rsidP="005854A7">
      <w:pPr>
        <w:spacing w:after="0" w:line="360" w:lineRule="auto"/>
        <w:ind w:left="142"/>
        <w:jc w:val="both"/>
        <w:outlineLvl w:val="0"/>
        <w:rPr>
          <w:rFonts w:eastAsia="Times New Roman" w:cs="Times New Roman"/>
          <w:b/>
          <w:lang w:val="es-ES" w:eastAsia="es-ES"/>
        </w:rPr>
      </w:pPr>
    </w:p>
    <w:p w:rsidR="008D2031" w:rsidRPr="00FF24B7" w:rsidRDefault="008D2031" w:rsidP="005854A7">
      <w:pPr>
        <w:spacing w:after="0" w:line="360" w:lineRule="auto"/>
        <w:ind w:left="142"/>
        <w:jc w:val="both"/>
        <w:outlineLvl w:val="0"/>
        <w:rPr>
          <w:rFonts w:eastAsia="Times New Roman" w:cs="Times New Roman"/>
          <w:b/>
          <w:lang w:val="es-ES" w:eastAsia="es-ES"/>
        </w:rPr>
      </w:pPr>
      <w:r w:rsidRPr="00FF24B7">
        <w:rPr>
          <w:rFonts w:eastAsia="Times New Roman" w:cs="Times New Roman"/>
          <w:b/>
          <w:lang w:val="es-ES" w:eastAsia="es-ES"/>
        </w:rPr>
        <w:t>II</w:t>
      </w:r>
      <w:r w:rsidR="00577382" w:rsidRPr="00FF24B7">
        <w:rPr>
          <w:rFonts w:eastAsia="Times New Roman" w:cs="Times New Roman"/>
          <w:b/>
          <w:lang w:val="es-ES" w:eastAsia="es-ES"/>
        </w:rPr>
        <w:t>I</w:t>
      </w:r>
      <w:r w:rsidRPr="00FF24B7">
        <w:rPr>
          <w:rFonts w:eastAsia="Times New Roman" w:cs="Times New Roman"/>
          <w:b/>
          <w:lang w:val="es-ES" w:eastAsia="es-ES"/>
        </w:rPr>
        <w:t xml:space="preserve">   Difusión del  Marco Curricular para la atención y educación de niñas y niños uruguayos desde el nacimiento hasta los 6 años.</w:t>
      </w:r>
    </w:p>
    <w:p w:rsidR="00577382" w:rsidRPr="00FF24B7" w:rsidRDefault="00577382" w:rsidP="005854A7">
      <w:pPr>
        <w:spacing w:after="0" w:line="360" w:lineRule="auto"/>
        <w:ind w:left="142"/>
        <w:jc w:val="both"/>
        <w:outlineLvl w:val="0"/>
        <w:rPr>
          <w:rFonts w:eastAsia="Times New Roman" w:cs="Times New Roman"/>
          <w:b/>
          <w:lang w:val="es-ES" w:eastAsia="es-ES"/>
        </w:rPr>
      </w:pPr>
    </w:p>
    <w:p w:rsidR="008D2031" w:rsidRPr="00FF24B7" w:rsidRDefault="00577382" w:rsidP="005854A7">
      <w:pPr>
        <w:spacing w:after="0" w:line="360" w:lineRule="auto"/>
        <w:ind w:left="142"/>
        <w:jc w:val="both"/>
        <w:outlineLvl w:val="0"/>
        <w:rPr>
          <w:rFonts w:eastAsia="Times New Roman" w:cs="Times New Roman"/>
          <w:b/>
          <w:lang w:val="es-ES" w:eastAsia="es-ES"/>
        </w:rPr>
      </w:pPr>
      <w:r w:rsidRPr="00FF24B7">
        <w:rPr>
          <w:rFonts w:eastAsia="Times New Roman" w:cs="Times New Roman"/>
          <w:b/>
          <w:lang w:val="es-ES" w:eastAsia="es-ES"/>
        </w:rPr>
        <w:t>IV</w:t>
      </w:r>
      <w:r w:rsidR="008D2031" w:rsidRPr="00FF24B7">
        <w:rPr>
          <w:rFonts w:eastAsia="Times New Roman" w:cs="Times New Roman"/>
          <w:b/>
          <w:lang w:val="es-ES" w:eastAsia="es-ES"/>
        </w:rPr>
        <w:t xml:space="preserve">   </w:t>
      </w:r>
      <w:r w:rsidR="00480F7A" w:rsidRPr="00FF24B7">
        <w:rPr>
          <w:rFonts w:eastAsia="Times New Roman" w:cs="Times New Roman"/>
          <w:b/>
          <w:lang w:val="es-ES" w:eastAsia="es-ES"/>
        </w:rPr>
        <w:t xml:space="preserve">Coordinación con Secretaria </w:t>
      </w:r>
      <w:r w:rsidR="008D2031" w:rsidRPr="00FF24B7">
        <w:rPr>
          <w:rFonts w:eastAsia="Times New Roman" w:cs="Times New Roman"/>
          <w:b/>
          <w:lang w:val="es-ES" w:eastAsia="es-ES"/>
        </w:rPr>
        <w:t xml:space="preserve"> de Cuidados.</w:t>
      </w:r>
    </w:p>
    <w:p w:rsidR="00577382" w:rsidRPr="00FF24B7" w:rsidRDefault="00577382" w:rsidP="005854A7">
      <w:pPr>
        <w:spacing w:after="0" w:line="360" w:lineRule="auto"/>
        <w:ind w:left="142"/>
        <w:jc w:val="both"/>
        <w:outlineLvl w:val="0"/>
        <w:rPr>
          <w:rFonts w:eastAsia="Times New Roman" w:cs="Times New Roman"/>
          <w:b/>
          <w:lang w:val="es-ES" w:eastAsia="es-ES"/>
        </w:rPr>
      </w:pPr>
    </w:p>
    <w:p w:rsidR="00AC5F29" w:rsidRPr="00FF24B7" w:rsidRDefault="008D2031" w:rsidP="005854A7">
      <w:pPr>
        <w:spacing w:after="0" w:line="360" w:lineRule="auto"/>
        <w:ind w:left="142"/>
        <w:jc w:val="both"/>
        <w:outlineLvl w:val="0"/>
        <w:rPr>
          <w:rFonts w:eastAsia="Times New Roman" w:cs="Times New Roman"/>
          <w:b/>
          <w:lang w:val="es-ES" w:eastAsia="es-ES"/>
        </w:rPr>
      </w:pPr>
      <w:r w:rsidRPr="00FF24B7">
        <w:rPr>
          <w:rFonts w:eastAsia="Times New Roman" w:cs="Times New Roman"/>
          <w:b/>
          <w:lang w:val="es-ES" w:eastAsia="es-ES"/>
        </w:rPr>
        <w:t xml:space="preserve">V   </w:t>
      </w:r>
      <w:r w:rsidR="00480F7A" w:rsidRPr="00FF24B7">
        <w:rPr>
          <w:rFonts w:eastAsia="Times New Roman" w:cs="Times New Roman"/>
          <w:b/>
          <w:lang w:val="es-ES" w:eastAsia="es-ES"/>
        </w:rPr>
        <w:t>Profundizar en los c</w:t>
      </w:r>
      <w:r w:rsidRPr="00FF24B7">
        <w:rPr>
          <w:rFonts w:eastAsia="Times New Roman" w:cs="Times New Roman"/>
          <w:b/>
          <w:lang w:val="es-ES" w:eastAsia="es-ES"/>
        </w:rPr>
        <w:t>riterios de calidad de la educación en Primera Infancia.</w:t>
      </w:r>
    </w:p>
    <w:p w:rsidR="00304E3C" w:rsidRPr="00FF24B7" w:rsidRDefault="00304E3C" w:rsidP="005854A7">
      <w:pPr>
        <w:spacing w:after="0" w:line="360" w:lineRule="auto"/>
        <w:ind w:left="142"/>
        <w:jc w:val="both"/>
        <w:outlineLvl w:val="0"/>
        <w:rPr>
          <w:rFonts w:eastAsia="Times New Roman" w:cs="Times New Roman"/>
          <w:b/>
          <w:lang w:val="es-ES" w:eastAsia="es-ES"/>
        </w:rPr>
      </w:pPr>
    </w:p>
    <w:p w:rsidR="00304E3C" w:rsidRPr="00FF24B7" w:rsidRDefault="00304E3C" w:rsidP="005854A7">
      <w:pPr>
        <w:spacing w:after="0" w:line="360" w:lineRule="auto"/>
        <w:ind w:left="142"/>
        <w:jc w:val="both"/>
        <w:outlineLvl w:val="0"/>
        <w:rPr>
          <w:rFonts w:eastAsia="Times New Roman" w:cs="Times New Roman"/>
          <w:b/>
          <w:lang w:val="es-ES" w:eastAsia="es-ES"/>
        </w:rPr>
      </w:pPr>
      <w:r w:rsidRPr="00FF24B7">
        <w:rPr>
          <w:rFonts w:eastAsia="Times New Roman" w:cs="Times New Roman"/>
          <w:b/>
          <w:lang w:val="es-ES" w:eastAsia="es-ES"/>
        </w:rPr>
        <w:t>VI Línea de trabajo en Arte, Cultura y Derechos humanos en la Primera Infancia.</w:t>
      </w:r>
    </w:p>
    <w:p w:rsidR="00577382" w:rsidRPr="00FF24B7" w:rsidRDefault="00577382" w:rsidP="005854A7">
      <w:pPr>
        <w:jc w:val="both"/>
        <w:rPr>
          <w:rFonts w:eastAsia="Times New Roman" w:cs="Times New Roman"/>
          <w:lang w:val="es-ES" w:eastAsia="es-ES"/>
        </w:rPr>
      </w:pPr>
      <w:r w:rsidRPr="00FF24B7">
        <w:rPr>
          <w:rStyle w:val="Ttulo3Car"/>
        </w:rPr>
        <w:t xml:space="preserve"> </w:t>
      </w:r>
    </w:p>
    <w:p w:rsidR="00503224" w:rsidRPr="00FF24B7" w:rsidRDefault="00503224" w:rsidP="005854A7">
      <w:pPr>
        <w:pStyle w:val="Citadestacada"/>
        <w:jc w:val="both"/>
        <w:rPr>
          <w:lang w:val="es-ES" w:eastAsia="es-ES"/>
        </w:rPr>
      </w:pPr>
      <w:r w:rsidRPr="00FF24B7">
        <w:rPr>
          <w:lang w:val="es-ES" w:eastAsia="es-ES"/>
        </w:rPr>
        <w:t>I        Elaboración del Marco Normativo Común para la Primera Infancia.</w:t>
      </w:r>
    </w:p>
    <w:p w:rsidR="00503224" w:rsidRPr="00D66209" w:rsidRDefault="00503224" w:rsidP="005854A7">
      <w:pPr>
        <w:spacing w:after="0" w:line="360" w:lineRule="auto"/>
        <w:jc w:val="both"/>
        <w:outlineLvl w:val="0"/>
        <w:rPr>
          <w:rFonts w:eastAsia="Times New Roman" w:cs="Times New Roman"/>
          <w:b/>
          <w:lang w:eastAsia="es-ES"/>
        </w:rPr>
      </w:pPr>
      <w:r w:rsidRPr="00FF24B7">
        <w:rPr>
          <w:rFonts w:eastAsia="Times New Roman" w:cs="Times New Roman"/>
          <w:b/>
          <w:lang w:val="es-ES" w:eastAsia="es-ES"/>
        </w:rPr>
        <w:t>E</w:t>
      </w:r>
      <w:r w:rsidR="00E5642E" w:rsidRPr="00FF24B7">
        <w:rPr>
          <w:rFonts w:eastAsia="Times New Roman" w:cs="Times New Roman"/>
          <w:b/>
          <w:lang w:val="es-ES" w:eastAsia="es-ES"/>
        </w:rPr>
        <w:t>l C</w:t>
      </w:r>
      <w:r w:rsidRPr="00FF24B7">
        <w:rPr>
          <w:rFonts w:eastAsia="Times New Roman" w:cs="Times New Roman"/>
          <w:b/>
          <w:lang w:val="es-ES" w:eastAsia="es-ES"/>
        </w:rPr>
        <w:t>onsejo Coordinador acordó abordar este eje con el objetivo de unificar criterios regulatorios y de supervisión en Primera Infancia, jerarquizando la supervisión técnica.</w:t>
      </w:r>
    </w:p>
    <w:p w:rsidR="00D66209" w:rsidRDefault="00D66209" w:rsidP="005854A7">
      <w:pPr>
        <w:spacing w:after="0" w:line="360" w:lineRule="auto"/>
        <w:jc w:val="both"/>
        <w:outlineLvl w:val="0"/>
        <w:rPr>
          <w:rFonts w:eastAsia="Times New Roman" w:cs="Times New Roman"/>
          <w:lang w:val="es-ES" w:eastAsia="es-ES"/>
        </w:rPr>
      </w:pPr>
      <w:r>
        <w:rPr>
          <w:rFonts w:eastAsia="Times New Roman" w:cs="Times New Roman"/>
          <w:lang w:val="es-ES" w:eastAsia="es-ES"/>
        </w:rPr>
        <w:t xml:space="preserve">A partir del estudio comparativo de normas realizado </w:t>
      </w:r>
      <w:r w:rsidR="005F5A2B">
        <w:rPr>
          <w:rFonts w:eastAsia="Times New Roman" w:cs="Times New Roman"/>
          <w:lang w:val="es-ES" w:eastAsia="es-ES"/>
        </w:rPr>
        <w:t>en el 2016 por la Secretaría N</w:t>
      </w:r>
      <w:r>
        <w:rPr>
          <w:rFonts w:eastAsia="Times New Roman" w:cs="Times New Roman"/>
          <w:lang w:val="es-ES" w:eastAsia="es-ES"/>
        </w:rPr>
        <w:t>acional de Cuidados se conformó un equipo técnico interinstitucional, el cual realizó un informe, con recomendaciones. El CCEPI presentó dichas recomendaciones a cada sectorial, a efectos de que las mismas se adecuen a los tiempo</w:t>
      </w:r>
      <w:r w:rsidR="000472A5">
        <w:rPr>
          <w:rFonts w:eastAsia="Times New Roman" w:cs="Times New Roman"/>
          <w:lang w:val="es-ES" w:eastAsia="es-ES"/>
        </w:rPr>
        <w:t>s</w:t>
      </w:r>
      <w:r>
        <w:rPr>
          <w:rFonts w:eastAsia="Times New Roman" w:cs="Times New Roman"/>
          <w:lang w:val="es-ES" w:eastAsia="es-ES"/>
        </w:rPr>
        <w:t>, previéndose convocar a las autoridades de diferentes instituciones para presentación de dicho informe. Esta convocatoria está pendiente del proceso de trabajo que se viene realizan</w:t>
      </w:r>
      <w:r w:rsidR="000C2A44">
        <w:rPr>
          <w:rFonts w:eastAsia="Times New Roman" w:cs="Times New Roman"/>
          <w:lang w:val="es-ES" w:eastAsia="es-ES"/>
        </w:rPr>
        <w:t>do en el ámbito del Sistema de C</w:t>
      </w:r>
      <w:r>
        <w:rPr>
          <w:rFonts w:eastAsia="Times New Roman" w:cs="Times New Roman"/>
          <w:lang w:val="es-ES" w:eastAsia="es-ES"/>
        </w:rPr>
        <w:t>uidados, sobre la calidad de los servicios de atención, cuidado y educación  de la primera infancia.</w:t>
      </w:r>
    </w:p>
    <w:p w:rsidR="00F85C3F" w:rsidRDefault="00503224" w:rsidP="005854A7">
      <w:pPr>
        <w:spacing w:after="0" w:line="360" w:lineRule="auto"/>
        <w:jc w:val="both"/>
        <w:outlineLvl w:val="0"/>
        <w:rPr>
          <w:rFonts w:eastAsia="Times New Roman" w:cs="Times New Roman"/>
          <w:b/>
          <w:lang w:val="es-ES" w:eastAsia="es-ES"/>
        </w:rPr>
      </w:pPr>
      <w:r w:rsidRPr="00FF24B7">
        <w:rPr>
          <w:rFonts w:eastAsia="Times New Roman" w:cs="Times New Roman"/>
          <w:lang w:val="es-ES" w:eastAsia="es-ES"/>
        </w:rPr>
        <w:lastRenderedPageBreak/>
        <w:t xml:space="preserve">En esta misma línea de trabajo y en coordinación con el MS, </w:t>
      </w:r>
      <w:r w:rsidRPr="00FF24B7">
        <w:rPr>
          <w:rFonts w:eastAsia="Times New Roman" w:cs="Times New Roman"/>
          <w:b/>
          <w:lang w:val="es-ES" w:eastAsia="es-ES"/>
        </w:rPr>
        <w:t xml:space="preserve">se buscó  la unificación   de los  protocolos de intervención </w:t>
      </w:r>
      <w:r w:rsidR="00E11B00" w:rsidRPr="00FF24B7">
        <w:rPr>
          <w:rFonts w:eastAsia="Times New Roman" w:cs="Times New Roman"/>
          <w:b/>
          <w:lang w:val="es-ES" w:eastAsia="es-ES"/>
        </w:rPr>
        <w:t>en: salud</w:t>
      </w:r>
      <w:r w:rsidR="005F5A2B">
        <w:rPr>
          <w:rFonts w:eastAsia="Times New Roman" w:cs="Times New Roman"/>
          <w:b/>
          <w:lang w:val="es-ES" w:eastAsia="es-ES"/>
        </w:rPr>
        <w:t>, ocurrencia de  accidentes; así como,</w:t>
      </w:r>
    </w:p>
    <w:p w:rsidR="00503224" w:rsidRPr="00FF24B7" w:rsidRDefault="005F5A2B" w:rsidP="005854A7">
      <w:pPr>
        <w:spacing w:after="0" w:line="360" w:lineRule="auto"/>
        <w:jc w:val="both"/>
        <w:outlineLvl w:val="0"/>
        <w:rPr>
          <w:rFonts w:eastAsia="Times New Roman" w:cs="Times New Roman"/>
          <w:lang w:val="es-ES" w:eastAsia="es-ES"/>
        </w:rPr>
      </w:pPr>
      <w:bookmarkStart w:id="0" w:name="_GoBack"/>
      <w:bookmarkEnd w:id="0"/>
      <w:r>
        <w:rPr>
          <w:rFonts w:eastAsia="Times New Roman" w:cs="Times New Roman"/>
          <w:b/>
          <w:lang w:val="es-ES" w:eastAsia="es-ES"/>
        </w:rPr>
        <w:t xml:space="preserve"> en con</w:t>
      </w:r>
      <w:r w:rsidR="000C2A44">
        <w:rPr>
          <w:rFonts w:eastAsia="Times New Roman" w:cs="Times New Roman"/>
          <w:b/>
          <w:lang w:val="es-ES" w:eastAsia="es-ES"/>
        </w:rPr>
        <w:t xml:space="preserve">junto con otros actores como SIPIAV. Se proyecta seguir trabajando en esta línea para abordar temáticas como, el mapa de ruta </w:t>
      </w:r>
      <w:r w:rsidR="00E11B00" w:rsidRPr="00FF24B7">
        <w:rPr>
          <w:rFonts w:eastAsia="Times New Roman" w:cs="Times New Roman"/>
          <w:b/>
          <w:lang w:val="es-ES" w:eastAsia="es-ES"/>
        </w:rPr>
        <w:t xml:space="preserve"> para la </w:t>
      </w:r>
      <w:r w:rsidR="00503224" w:rsidRPr="00FF24B7">
        <w:rPr>
          <w:rFonts w:eastAsia="Times New Roman" w:cs="Times New Roman"/>
          <w:b/>
          <w:lang w:val="es-ES" w:eastAsia="es-ES"/>
        </w:rPr>
        <w:t>detec</w:t>
      </w:r>
      <w:r w:rsidR="000C2A44">
        <w:rPr>
          <w:rFonts w:eastAsia="Times New Roman" w:cs="Times New Roman"/>
          <w:b/>
          <w:lang w:val="es-ES" w:eastAsia="es-ES"/>
        </w:rPr>
        <w:t xml:space="preserve">ción de violencia, entre otros, dándole así </w:t>
      </w:r>
      <w:r w:rsidR="00503224" w:rsidRPr="00FF24B7">
        <w:rPr>
          <w:rFonts w:eastAsia="Times New Roman" w:cs="Times New Roman"/>
          <w:b/>
          <w:lang w:val="es-ES" w:eastAsia="es-ES"/>
        </w:rPr>
        <w:t xml:space="preserve"> una expresión práctica a la normativa</w:t>
      </w:r>
      <w:r w:rsidR="00503224" w:rsidRPr="00FF24B7">
        <w:rPr>
          <w:rFonts w:eastAsia="Times New Roman" w:cs="Times New Roman"/>
          <w:lang w:val="es-ES" w:eastAsia="es-ES"/>
        </w:rPr>
        <w:t xml:space="preserve"> vigente en estas temáticas, que sean un</w:t>
      </w:r>
      <w:r w:rsidR="000C2A44">
        <w:rPr>
          <w:rFonts w:eastAsia="Times New Roman" w:cs="Times New Roman"/>
          <w:lang w:val="es-ES" w:eastAsia="es-ES"/>
        </w:rPr>
        <w:t xml:space="preserve"> apoyo para los  que trabajan con</w:t>
      </w:r>
      <w:r w:rsidR="00503224" w:rsidRPr="00FF24B7">
        <w:rPr>
          <w:rFonts w:eastAsia="Times New Roman" w:cs="Times New Roman"/>
          <w:lang w:val="es-ES" w:eastAsia="es-ES"/>
        </w:rPr>
        <w:t xml:space="preserve"> la Primera Infancia.</w:t>
      </w:r>
    </w:p>
    <w:p w:rsidR="00FA3680" w:rsidRPr="00FF24B7" w:rsidRDefault="00FA3680" w:rsidP="005854A7">
      <w:pPr>
        <w:spacing w:after="0" w:line="360" w:lineRule="auto"/>
        <w:jc w:val="both"/>
        <w:outlineLvl w:val="0"/>
        <w:rPr>
          <w:rFonts w:eastAsia="Times New Roman" w:cs="Times New Roman"/>
          <w:lang w:val="es-ES" w:eastAsia="es-ES"/>
        </w:rPr>
      </w:pPr>
    </w:p>
    <w:p w:rsidR="00FA3680" w:rsidRPr="00011148" w:rsidRDefault="00201724" w:rsidP="005854A7">
      <w:pPr>
        <w:pStyle w:val="Citadestacada"/>
        <w:ind w:left="0" w:right="425"/>
        <w:jc w:val="both"/>
        <w:rPr>
          <w:rStyle w:val="CitadestacadaCar"/>
          <w:b/>
          <w:i/>
        </w:rPr>
      </w:pPr>
      <w:r w:rsidRPr="00FA3680">
        <w:rPr>
          <w:rStyle w:val="CitadestacadaCar"/>
        </w:rPr>
        <w:t xml:space="preserve">II      </w:t>
      </w:r>
      <w:r w:rsidRPr="00011148">
        <w:rPr>
          <w:rStyle w:val="CitadestacadaCar"/>
          <w:b/>
          <w:i/>
        </w:rPr>
        <w:t>Comenzar a trabajar en los crit</w:t>
      </w:r>
      <w:r w:rsidR="00FA3680" w:rsidRPr="00011148">
        <w:rPr>
          <w:rStyle w:val="CitadestacadaCar"/>
          <w:b/>
          <w:i/>
        </w:rPr>
        <w:t xml:space="preserve">erios de supervisión en Primera  </w:t>
      </w:r>
      <w:r w:rsidRPr="00011148">
        <w:rPr>
          <w:rStyle w:val="CitadestacadaCar"/>
          <w:b/>
          <w:i/>
        </w:rPr>
        <w:t>Infancia,</w:t>
      </w:r>
      <w:r w:rsidR="00FA3680" w:rsidRPr="00011148">
        <w:rPr>
          <w:rStyle w:val="CitadestacadaCar"/>
          <w:b/>
          <w:i/>
        </w:rPr>
        <w:t xml:space="preserve"> </w:t>
      </w:r>
      <w:r w:rsidRPr="00011148">
        <w:rPr>
          <w:rStyle w:val="CitadestacadaCar"/>
          <w:b/>
          <w:i/>
        </w:rPr>
        <w:t>jerarquizando</w:t>
      </w:r>
      <w:r w:rsidR="00FA3680" w:rsidRPr="00011148">
        <w:rPr>
          <w:rStyle w:val="CitadestacadaCar"/>
          <w:b/>
          <w:i/>
        </w:rPr>
        <w:t xml:space="preserve">   </w:t>
      </w:r>
      <w:r w:rsidRPr="00011148">
        <w:rPr>
          <w:rStyle w:val="CitadestacadaCar"/>
          <w:b/>
          <w:i/>
        </w:rPr>
        <w:t xml:space="preserve"> la supervisión técnica.</w:t>
      </w:r>
    </w:p>
    <w:p w:rsidR="00201724" w:rsidRPr="00FA3680" w:rsidRDefault="00FA3680" w:rsidP="005854A7">
      <w:pPr>
        <w:spacing w:after="0" w:line="360" w:lineRule="auto"/>
        <w:jc w:val="both"/>
        <w:outlineLvl w:val="0"/>
        <w:rPr>
          <w:rFonts w:eastAsia="Times New Roman" w:cs="Times New Roman"/>
          <w:sz w:val="24"/>
          <w:szCs w:val="24"/>
          <w:lang w:val="es-ES" w:eastAsia="es-ES"/>
        </w:rPr>
      </w:pPr>
      <w:r>
        <w:rPr>
          <w:rFonts w:eastAsia="Times New Roman" w:cs="Times New Roman"/>
          <w:sz w:val="24"/>
          <w:szCs w:val="24"/>
          <w:lang w:val="es-ES" w:eastAsia="es-ES"/>
        </w:rPr>
        <w:t xml:space="preserve"> Se propuso tomar</w:t>
      </w:r>
      <w:r w:rsidR="00201724" w:rsidRPr="00FA3680">
        <w:rPr>
          <w:rFonts w:eastAsia="Times New Roman" w:cs="Times New Roman"/>
          <w:sz w:val="24"/>
          <w:szCs w:val="24"/>
          <w:lang w:val="es-ES" w:eastAsia="es-ES"/>
        </w:rPr>
        <w:t xml:space="preserve"> como insumos los ítems de supervisión trabajados en el Grupo de Trabajo de Primera Infancia del Sector Educativo del  </w:t>
      </w:r>
      <w:r w:rsidR="00011148">
        <w:rPr>
          <w:rFonts w:eastAsia="Times New Roman" w:cs="Times New Roman"/>
          <w:sz w:val="24"/>
          <w:szCs w:val="24"/>
          <w:lang w:val="es-ES" w:eastAsia="es-ES"/>
        </w:rPr>
        <w:t>MERCOSUR. Cada institución presentó el  organigrama institucional, la manera de supervisar sus territorios y las relaciones interinstitucionales e intersectoriales</w:t>
      </w:r>
      <w:r w:rsidR="00201724" w:rsidRPr="00FA3680">
        <w:rPr>
          <w:rFonts w:eastAsia="Times New Roman" w:cs="Times New Roman"/>
          <w:sz w:val="24"/>
          <w:szCs w:val="24"/>
          <w:lang w:val="es-ES" w:eastAsia="es-ES"/>
        </w:rPr>
        <w:t xml:space="preserve">. </w:t>
      </w:r>
      <w:r w:rsidR="00011148">
        <w:rPr>
          <w:rFonts w:eastAsia="Times New Roman" w:cs="Times New Roman"/>
          <w:sz w:val="24"/>
          <w:szCs w:val="24"/>
          <w:lang w:val="es-ES" w:eastAsia="es-ES"/>
        </w:rPr>
        <w:t>Quedaron PPT.</w:t>
      </w:r>
    </w:p>
    <w:p w:rsidR="00201724" w:rsidRPr="00D7467A" w:rsidRDefault="00201724" w:rsidP="005854A7">
      <w:pPr>
        <w:spacing w:after="0" w:line="360" w:lineRule="auto"/>
        <w:jc w:val="both"/>
        <w:outlineLvl w:val="0"/>
        <w:rPr>
          <w:rFonts w:eastAsia="Times New Roman" w:cs="Times New Roman"/>
          <w:b/>
          <w:sz w:val="24"/>
          <w:szCs w:val="24"/>
          <w:lang w:val="es-ES" w:eastAsia="es-ES"/>
        </w:rPr>
      </w:pPr>
    </w:p>
    <w:p w:rsidR="00201724" w:rsidRPr="00503224" w:rsidRDefault="00201724" w:rsidP="005854A7">
      <w:pPr>
        <w:spacing w:after="0" w:line="360" w:lineRule="auto"/>
        <w:ind w:left="426"/>
        <w:jc w:val="both"/>
        <w:outlineLvl w:val="0"/>
        <w:rPr>
          <w:rFonts w:eastAsia="Times New Roman" w:cs="Times New Roman"/>
          <w:sz w:val="24"/>
          <w:szCs w:val="24"/>
          <w:lang w:val="es-ES" w:eastAsia="es-ES"/>
        </w:rPr>
      </w:pPr>
    </w:p>
    <w:p w:rsidR="00503224" w:rsidRPr="00FF24B7" w:rsidRDefault="00503224" w:rsidP="005854A7">
      <w:pPr>
        <w:pStyle w:val="Citadestacada"/>
        <w:ind w:left="0"/>
        <w:jc w:val="both"/>
        <w:rPr>
          <w:rFonts w:eastAsia="Times New Roman" w:cs="Times New Roman"/>
          <w:b w:val="0"/>
          <w:i w:val="0"/>
          <w:lang w:val="es-ES" w:eastAsia="es-ES"/>
        </w:rPr>
      </w:pPr>
      <w:r w:rsidRPr="00FF24B7">
        <w:rPr>
          <w:rStyle w:val="CitadestacadaCar"/>
          <w:b/>
          <w:i/>
        </w:rPr>
        <w:t>II</w:t>
      </w:r>
      <w:r w:rsidR="00304E3C" w:rsidRPr="00FF24B7">
        <w:rPr>
          <w:rStyle w:val="CitadestacadaCar"/>
          <w:b/>
          <w:i/>
        </w:rPr>
        <w:t>I</w:t>
      </w:r>
      <w:r w:rsidRPr="00FF24B7">
        <w:rPr>
          <w:rStyle w:val="CitadestacadaCar"/>
          <w:b/>
          <w:i/>
        </w:rPr>
        <w:t xml:space="preserve">    Difusión del  Marco Curricular para la atención y educación de niñas y niños uruguayos desde el nacimiento hasta los 6 años</w:t>
      </w:r>
      <w:r w:rsidRPr="00FF24B7">
        <w:rPr>
          <w:rFonts w:eastAsia="Times New Roman" w:cs="Times New Roman"/>
          <w:b w:val="0"/>
          <w:i w:val="0"/>
          <w:lang w:val="es-ES" w:eastAsia="es-ES"/>
        </w:rPr>
        <w:t>.</w:t>
      </w:r>
    </w:p>
    <w:p w:rsidR="00503224" w:rsidRPr="005854A7" w:rsidRDefault="00503224" w:rsidP="005854A7">
      <w:pPr>
        <w:spacing w:after="0" w:line="360" w:lineRule="auto"/>
        <w:jc w:val="both"/>
        <w:outlineLvl w:val="0"/>
        <w:rPr>
          <w:rFonts w:eastAsia="Times New Roman" w:cs="Times New Roman"/>
          <w:lang w:val="es-ES" w:eastAsia="es-ES"/>
        </w:rPr>
      </w:pPr>
      <w:r w:rsidRPr="005854A7">
        <w:rPr>
          <w:rFonts w:eastAsia="Times New Roman" w:cs="Times New Roman"/>
          <w:lang w:val="es-ES" w:eastAsia="es-ES"/>
        </w:rPr>
        <w:t xml:space="preserve">En el marco de los cometidos del CCEPI y atendiendo particularmente al que se refiere a la promoción de una educación de calidad en la primera infancia y la profesionalización </w:t>
      </w:r>
      <w:r w:rsidR="005305BD" w:rsidRPr="005854A7">
        <w:rPr>
          <w:rFonts w:eastAsia="Times New Roman" w:cs="Times New Roman"/>
          <w:lang w:val="es-ES" w:eastAsia="es-ES"/>
        </w:rPr>
        <w:t xml:space="preserve">de sus educadores </w:t>
      </w:r>
      <w:r w:rsidRPr="005854A7">
        <w:rPr>
          <w:rFonts w:eastAsia="Times New Roman" w:cs="Times New Roman"/>
          <w:lang w:val="es-ES" w:eastAsia="es-ES"/>
        </w:rPr>
        <w:t xml:space="preserve"> este Consejo entendió necesario vincular los diseños curriculares vigentes hasta ese momento, para así contar con una adecuada articulación desde el nacimiento hasta los 6 años de edad, independientemente de quien fuera el prestador del servicio.</w:t>
      </w:r>
    </w:p>
    <w:p w:rsidR="00503224" w:rsidRPr="005854A7" w:rsidRDefault="00503224" w:rsidP="005854A7">
      <w:pPr>
        <w:spacing w:after="0" w:line="360" w:lineRule="auto"/>
        <w:ind w:firstLine="708"/>
        <w:jc w:val="both"/>
        <w:outlineLvl w:val="0"/>
        <w:rPr>
          <w:rFonts w:eastAsia="Times New Roman" w:cs="Times New Roman"/>
          <w:lang w:val="es-ES" w:eastAsia="es-ES"/>
        </w:rPr>
      </w:pPr>
      <w:r w:rsidRPr="005854A7">
        <w:rPr>
          <w:rFonts w:eastAsia="Times New Roman" w:cs="Times New Roman"/>
          <w:lang w:val="es-ES" w:eastAsia="es-ES"/>
        </w:rPr>
        <w:t>De esta tarea, se lograron acuerdos que  quedaron plasmados en el documento del Marco Curricular. Este Marco Curricular común contribuye a visualizar la continuidad de líneas pedagógicas y fue  un  avance significativo par</w:t>
      </w:r>
      <w:r w:rsidR="005305BD" w:rsidRPr="005854A7">
        <w:rPr>
          <w:rFonts w:eastAsia="Times New Roman" w:cs="Times New Roman"/>
          <w:lang w:val="es-ES" w:eastAsia="es-ES"/>
        </w:rPr>
        <w:t>a la educación y atención en PI</w:t>
      </w:r>
      <w:r w:rsidR="00904407" w:rsidRPr="005854A7">
        <w:rPr>
          <w:rFonts w:eastAsia="Times New Roman" w:cs="Times New Roman"/>
          <w:lang w:val="es-ES" w:eastAsia="es-ES"/>
        </w:rPr>
        <w:t xml:space="preserve"> </w:t>
      </w:r>
      <w:r w:rsidR="005305BD" w:rsidRPr="005854A7">
        <w:rPr>
          <w:rFonts w:eastAsia="Times New Roman" w:cs="Times New Roman"/>
          <w:lang w:val="es-ES" w:eastAsia="es-ES"/>
        </w:rPr>
        <w:t>(2015).</w:t>
      </w:r>
    </w:p>
    <w:p w:rsidR="000472A5" w:rsidRDefault="005305BD" w:rsidP="005854A7">
      <w:pPr>
        <w:spacing w:after="0" w:line="360" w:lineRule="auto"/>
        <w:ind w:firstLine="708"/>
        <w:jc w:val="both"/>
        <w:outlineLvl w:val="0"/>
        <w:rPr>
          <w:rFonts w:eastAsia="Times New Roman" w:cs="Times New Roman"/>
          <w:lang w:val="es-ES" w:eastAsia="es-ES"/>
        </w:rPr>
      </w:pPr>
      <w:r w:rsidRPr="005854A7">
        <w:rPr>
          <w:rFonts w:eastAsia="Times New Roman" w:cs="Times New Roman"/>
          <w:lang w:val="es-ES" w:eastAsia="es-ES"/>
        </w:rPr>
        <w:t>En 2016,</w:t>
      </w:r>
      <w:r w:rsidR="00503224" w:rsidRPr="005854A7">
        <w:rPr>
          <w:rFonts w:eastAsia="Times New Roman" w:cs="Times New Roman"/>
          <w:lang w:val="es-ES" w:eastAsia="es-ES"/>
        </w:rPr>
        <w:t xml:space="preserve"> el CCEPI planteó llevar adelante la confección de tutoriales que sirvieran de apoyo y disparadores para la implementación del </w:t>
      </w:r>
      <w:r w:rsidRPr="005854A7">
        <w:rPr>
          <w:rFonts w:eastAsia="Times New Roman" w:cs="Times New Roman"/>
          <w:lang w:val="es-ES" w:eastAsia="es-ES"/>
        </w:rPr>
        <w:t>Marco Curricular</w:t>
      </w:r>
      <w:r w:rsidR="000472A5">
        <w:rPr>
          <w:rFonts w:eastAsia="Times New Roman" w:cs="Times New Roman"/>
          <w:lang w:val="es-ES" w:eastAsia="es-ES"/>
        </w:rPr>
        <w:t xml:space="preserve"> en el territorio. La </w:t>
      </w:r>
      <w:r w:rsidR="00503224" w:rsidRPr="005854A7">
        <w:rPr>
          <w:rFonts w:eastAsia="Times New Roman" w:cs="Times New Roman"/>
          <w:lang w:val="es-ES" w:eastAsia="es-ES"/>
        </w:rPr>
        <w:t xml:space="preserve"> SNC </w:t>
      </w:r>
      <w:r w:rsidRPr="005854A7">
        <w:rPr>
          <w:rFonts w:eastAsia="Times New Roman" w:cs="Times New Roman"/>
          <w:lang w:val="es-ES" w:eastAsia="es-ES"/>
        </w:rPr>
        <w:t xml:space="preserve"> del MIDES, </w:t>
      </w:r>
      <w:r w:rsidR="000472A5">
        <w:rPr>
          <w:rFonts w:eastAsia="Times New Roman" w:cs="Times New Roman"/>
          <w:lang w:val="es-ES" w:eastAsia="es-ES"/>
        </w:rPr>
        <w:t xml:space="preserve">ofreció apoyo para dicha concreción, para lo cual elaboró un llamado a contratación de una firma consultora que provea de la producción audiovisual de los mismos. El tribunal de selección de dicha firma contó con un representante del CCEPI, la Dra. Mercedes Pérez, quedando seleccionada la empresa Pértiga. </w:t>
      </w:r>
      <w:r w:rsidR="000472A5">
        <w:rPr>
          <w:rFonts w:eastAsia="Times New Roman" w:cs="Times New Roman"/>
          <w:lang w:val="es-ES" w:eastAsia="es-ES"/>
        </w:rPr>
        <w:lastRenderedPageBreak/>
        <w:t>Para la producción de los “Tutoriales”, se conformó un equipo técnico interinstitucional, con un delegado de cada institución que forma parte de CCEPI. Este equipo fue el encargado de la elaboración de los guiones y de contenidos. Se elaboraron 10 ejes temáticos del Marco Curricular, los cuales fueron aprobados por CCEPI. Adicionalmente con apoyo de Uruguay Crece Contigo del MIDES, se elaboraron dos “Tutoriales”. Uno referido a la temática de género y corresponsabilidad e la crianza y otro sobre promoción de ambientes saludables.</w:t>
      </w:r>
      <w:r w:rsidR="006153DA">
        <w:rPr>
          <w:rFonts w:eastAsia="Times New Roman" w:cs="Times New Roman"/>
          <w:lang w:val="es-ES" w:eastAsia="es-ES"/>
        </w:rPr>
        <w:t xml:space="preserve"> Para éstos se contó con el asesoramiento de  INMUJERES, en el caso del tutorial de género y del SIPIAV para el otro.</w:t>
      </w:r>
    </w:p>
    <w:p w:rsidR="006153DA" w:rsidRDefault="006153DA" w:rsidP="005854A7">
      <w:pPr>
        <w:spacing w:after="0" w:line="360" w:lineRule="auto"/>
        <w:ind w:firstLine="708"/>
        <w:jc w:val="both"/>
        <w:outlineLvl w:val="0"/>
        <w:rPr>
          <w:rFonts w:eastAsia="Times New Roman" w:cs="Times New Roman"/>
          <w:lang w:val="es-ES" w:eastAsia="es-ES"/>
        </w:rPr>
      </w:pPr>
      <w:r>
        <w:rPr>
          <w:rFonts w:eastAsia="Times New Roman" w:cs="Times New Roman"/>
          <w:lang w:val="es-ES" w:eastAsia="es-ES"/>
        </w:rPr>
        <w:t>Los “tutoriales” fueron presentados públicamente el día 28 de noviembre en el salón de Prensa de Presidencia y trasmitidos por streaming a todo el país.</w:t>
      </w:r>
    </w:p>
    <w:p w:rsidR="006153DA" w:rsidRDefault="006153DA" w:rsidP="005854A7">
      <w:pPr>
        <w:spacing w:after="0" w:line="360" w:lineRule="auto"/>
        <w:ind w:firstLine="708"/>
        <w:jc w:val="both"/>
        <w:outlineLvl w:val="0"/>
        <w:rPr>
          <w:rFonts w:eastAsia="Times New Roman" w:cs="Times New Roman"/>
          <w:lang w:val="es-ES" w:eastAsia="es-ES"/>
        </w:rPr>
      </w:pPr>
    </w:p>
    <w:p w:rsidR="009D5467" w:rsidRPr="005854A7" w:rsidRDefault="006153DA" w:rsidP="005854A7">
      <w:pPr>
        <w:spacing w:after="0" w:line="360" w:lineRule="auto"/>
        <w:ind w:firstLine="708"/>
        <w:jc w:val="both"/>
        <w:outlineLvl w:val="0"/>
        <w:rPr>
          <w:rFonts w:eastAsia="Times New Roman" w:cs="Times New Roman"/>
          <w:lang w:val="es-ES" w:eastAsia="es-ES"/>
        </w:rPr>
      </w:pPr>
      <w:r>
        <w:rPr>
          <w:rFonts w:eastAsia="Times New Roman" w:cs="Times New Roman"/>
          <w:lang w:val="es-ES" w:eastAsia="es-ES"/>
        </w:rPr>
        <w:t>El equipo técnico interinstitucional</w:t>
      </w:r>
      <w:r w:rsidR="00B93ED1">
        <w:rPr>
          <w:rFonts w:eastAsia="Times New Roman" w:cs="Arial"/>
          <w:lang w:val="es-ES" w:eastAsia="es-ES"/>
        </w:rPr>
        <w:t xml:space="preserve">  estuvo integrado</w:t>
      </w:r>
      <w:r w:rsidR="009D5467" w:rsidRPr="005854A7">
        <w:rPr>
          <w:rFonts w:eastAsia="Times New Roman" w:cs="Arial"/>
          <w:lang w:val="es-ES" w:eastAsia="es-ES"/>
        </w:rPr>
        <w:t xml:space="preserve"> por:</w:t>
      </w:r>
    </w:p>
    <w:p w:rsidR="009D5467" w:rsidRPr="005854A7" w:rsidRDefault="009D5467" w:rsidP="005854A7">
      <w:pPr>
        <w:suppressAutoHyphens/>
        <w:spacing w:line="240" w:lineRule="auto"/>
        <w:ind w:left="1080"/>
        <w:jc w:val="both"/>
        <w:outlineLvl w:val="0"/>
        <w:rPr>
          <w:rFonts w:eastAsia="Times New Roman" w:cs="Arial"/>
          <w:b/>
          <w:lang w:val="es-ES" w:eastAsia="es-ES"/>
        </w:rPr>
      </w:pPr>
      <w:r w:rsidRPr="005854A7">
        <w:rPr>
          <w:rFonts w:eastAsia="Times New Roman" w:cs="Arial"/>
          <w:b/>
          <w:lang w:val="es-ES" w:eastAsia="es-ES"/>
        </w:rPr>
        <w:t>Secretaría: Andrea Barcia.</w:t>
      </w:r>
    </w:p>
    <w:p w:rsidR="000C2A44" w:rsidRDefault="009D5467" w:rsidP="005854A7">
      <w:pPr>
        <w:suppressAutoHyphens/>
        <w:spacing w:line="240" w:lineRule="auto"/>
        <w:ind w:left="1080"/>
        <w:jc w:val="both"/>
        <w:outlineLvl w:val="0"/>
        <w:rPr>
          <w:rFonts w:eastAsia="Times New Roman" w:cs="Arial"/>
          <w:b/>
          <w:lang w:eastAsia="es-ES"/>
        </w:rPr>
      </w:pPr>
      <w:r w:rsidRPr="005854A7">
        <w:rPr>
          <w:rFonts w:eastAsia="Times New Roman" w:cs="Arial"/>
          <w:b/>
          <w:lang w:eastAsia="es-ES"/>
        </w:rPr>
        <w:t xml:space="preserve">UCC       Christian Berón       </w:t>
      </w:r>
    </w:p>
    <w:p w:rsidR="000C2A44" w:rsidRDefault="009D5467" w:rsidP="005854A7">
      <w:pPr>
        <w:suppressAutoHyphens/>
        <w:spacing w:line="240" w:lineRule="auto"/>
        <w:ind w:left="1080"/>
        <w:jc w:val="both"/>
        <w:outlineLvl w:val="0"/>
        <w:rPr>
          <w:rFonts w:eastAsia="Times New Roman" w:cs="Arial"/>
          <w:b/>
          <w:lang w:eastAsia="es-ES"/>
        </w:rPr>
      </w:pPr>
      <w:r w:rsidRPr="005854A7">
        <w:rPr>
          <w:rFonts w:eastAsia="Times New Roman" w:cs="Arial"/>
          <w:b/>
          <w:lang w:eastAsia="es-ES"/>
        </w:rPr>
        <w:t xml:space="preserve">ANEP    María Rosa Ternande </w:t>
      </w:r>
    </w:p>
    <w:p w:rsidR="009D5467" w:rsidRPr="005854A7" w:rsidRDefault="009D5467" w:rsidP="005854A7">
      <w:pPr>
        <w:suppressAutoHyphens/>
        <w:spacing w:line="240" w:lineRule="auto"/>
        <w:ind w:left="1080"/>
        <w:jc w:val="both"/>
        <w:outlineLvl w:val="0"/>
        <w:rPr>
          <w:rFonts w:eastAsia="Times New Roman" w:cs="Arial"/>
          <w:b/>
          <w:lang w:eastAsia="es-ES"/>
        </w:rPr>
      </w:pPr>
      <w:r w:rsidRPr="005854A7">
        <w:rPr>
          <w:rFonts w:eastAsia="Times New Roman" w:cs="Arial"/>
          <w:b/>
          <w:lang w:eastAsia="es-ES"/>
        </w:rPr>
        <w:t xml:space="preserve">MEC     Valeria MARSIGLIA  </w:t>
      </w:r>
    </w:p>
    <w:p w:rsidR="009D5467" w:rsidRPr="005854A7" w:rsidRDefault="009D5467" w:rsidP="005854A7">
      <w:pPr>
        <w:suppressAutoHyphens/>
        <w:spacing w:line="240" w:lineRule="auto"/>
        <w:ind w:left="1080"/>
        <w:jc w:val="both"/>
        <w:outlineLvl w:val="0"/>
        <w:rPr>
          <w:rFonts w:eastAsia="Times New Roman" w:cs="Arial"/>
          <w:b/>
          <w:lang w:eastAsia="es-ES"/>
        </w:rPr>
      </w:pPr>
      <w:r w:rsidRPr="005854A7">
        <w:rPr>
          <w:rFonts w:eastAsia="Times New Roman" w:cs="Arial"/>
          <w:b/>
          <w:lang w:eastAsia="es-ES"/>
        </w:rPr>
        <w:t xml:space="preserve">MSP     Mercedes Pérez    </w:t>
      </w:r>
    </w:p>
    <w:p w:rsidR="009D5467" w:rsidRPr="00B93ED1" w:rsidRDefault="009D5467" w:rsidP="005854A7">
      <w:pPr>
        <w:suppressAutoHyphens/>
        <w:ind w:left="1080"/>
        <w:jc w:val="both"/>
        <w:outlineLvl w:val="0"/>
        <w:rPr>
          <w:rFonts w:ascii="Calibri" w:eastAsia="Times New Roman" w:hAnsi="Calibri" w:cs="Arial"/>
          <w:lang w:eastAsia="es-ES"/>
        </w:rPr>
      </w:pPr>
      <w:r w:rsidRPr="005854A7">
        <w:rPr>
          <w:rFonts w:ascii="Calibri" w:eastAsia="Times New Roman" w:hAnsi="Calibri" w:cs="Arial"/>
          <w:b/>
          <w:lang w:eastAsia="es-ES"/>
        </w:rPr>
        <w:t xml:space="preserve">Primera </w:t>
      </w:r>
      <w:r w:rsidR="000C2A44">
        <w:rPr>
          <w:rFonts w:ascii="Calibri" w:eastAsia="Times New Roman" w:hAnsi="Calibri" w:cs="Arial"/>
          <w:b/>
          <w:lang w:eastAsia="es-ES"/>
        </w:rPr>
        <w:t xml:space="preserve">Infancia de </w:t>
      </w:r>
      <w:r w:rsidR="000C2A44" w:rsidRPr="00B93ED1">
        <w:rPr>
          <w:rFonts w:ascii="Calibri" w:eastAsia="Times New Roman" w:hAnsi="Calibri" w:cs="Arial"/>
          <w:lang w:eastAsia="es-ES"/>
        </w:rPr>
        <w:t xml:space="preserve">INAU    Mariana </w:t>
      </w:r>
      <w:r w:rsidR="00B93ED1" w:rsidRPr="00B93ED1">
        <w:rPr>
          <w:rFonts w:ascii="Calibri" w:eastAsia="Times New Roman" w:hAnsi="Calibri" w:cs="Arial"/>
          <w:lang w:eastAsia="es-ES"/>
        </w:rPr>
        <w:t>Bitenbinder</w:t>
      </w:r>
      <w:r w:rsidR="00B93ED1">
        <w:rPr>
          <w:rFonts w:ascii="Calibri" w:eastAsia="Times New Roman" w:hAnsi="Calibri" w:cs="Arial"/>
          <w:lang w:eastAsia="es-ES"/>
        </w:rPr>
        <w:t>.</w:t>
      </w:r>
    </w:p>
    <w:p w:rsidR="009D5467" w:rsidRPr="005854A7" w:rsidRDefault="009D5467" w:rsidP="005854A7">
      <w:pPr>
        <w:suppressAutoHyphens/>
        <w:ind w:left="1080"/>
        <w:jc w:val="both"/>
        <w:outlineLvl w:val="0"/>
        <w:rPr>
          <w:rFonts w:ascii="Calibri" w:eastAsia="Times New Roman" w:hAnsi="Calibri" w:cs="Arial"/>
          <w:b/>
          <w:lang w:eastAsia="es-ES"/>
        </w:rPr>
      </w:pPr>
    </w:p>
    <w:p w:rsidR="00503224" w:rsidRPr="009D5467" w:rsidRDefault="00503224" w:rsidP="005854A7">
      <w:pPr>
        <w:spacing w:after="0" w:line="360" w:lineRule="auto"/>
        <w:ind w:firstLine="708"/>
        <w:jc w:val="both"/>
        <w:outlineLvl w:val="0"/>
        <w:rPr>
          <w:rFonts w:eastAsia="Times New Roman" w:cs="Times New Roman"/>
          <w:sz w:val="24"/>
          <w:szCs w:val="24"/>
          <w:lang w:eastAsia="es-ES"/>
        </w:rPr>
      </w:pPr>
    </w:p>
    <w:p w:rsidR="00835E17" w:rsidRPr="00C675A0" w:rsidRDefault="00157D7C" w:rsidP="005854A7">
      <w:pPr>
        <w:pStyle w:val="Citadestacada"/>
        <w:ind w:left="0"/>
        <w:jc w:val="both"/>
        <w:rPr>
          <w:lang w:val="es-ES" w:eastAsia="es-ES"/>
        </w:rPr>
      </w:pPr>
      <w:r>
        <w:rPr>
          <w:lang w:val="es-ES" w:eastAsia="es-ES"/>
        </w:rPr>
        <w:t>IV</w:t>
      </w:r>
      <w:r w:rsidR="00E5642E" w:rsidRPr="00C675A0">
        <w:rPr>
          <w:lang w:val="es-ES" w:eastAsia="es-ES"/>
        </w:rPr>
        <w:t xml:space="preserve">     </w:t>
      </w:r>
      <w:r w:rsidR="00480F7A">
        <w:rPr>
          <w:lang w:val="es-ES" w:eastAsia="es-ES"/>
        </w:rPr>
        <w:t xml:space="preserve">Coordinación con la Secretaria </w:t>
      </w:r>
      <w:r w:rsidR="00E5642E" w:rsidRPr="00C675A0">
        <w:rPr>
          <w:lang w:val="es-ES" w:eastAsia="es-ES"/>
        </w:rPr>
        <w:t xml:space="preserve"> de Cuidados.</w:t>
      </w:r>
    </w:p>
    <w:p w:rsidR="00835E17" w:rsidRPr="00C675A0" w:rsidRDefault="00835E17" w:rsidP="005854A7">
      <w:pPr>
        <w:spacing w:after="0" w:line="360" w:lineRule="auto"/>
        <w:ind w:left="567" w:firstLine="141"/>
        <w:jc w:val="both"/>
        <w:outlineLvl w:val="0"/>
        <w:rPr>
          <w:rFonts w:eastAsia="Times New Roman" w:cs="Times New Roman"/>
          <w:b/>
          <w:sz w:val="24"/>
          <w:szCs w:val="24"/>
          <w:lang w:val="es-ES" w:eastAsia="es-ES"/>
        </w:rPr>
      </w:pPr>
      <w:r w:rsidRPr="00C675A0">
        <w:rPr>
          <w:rFonts w:eastAsia="Times New Roman" w:cs="Times New Roman"/>
          <w:b/>
          <w:sz w:val="24"/>
          <w:szCs w:val="24"/>
          <w:lang w:val="es-ES" w:eastAsia="es-ES"/>
        </w:rPr>
        <w:t>El Sistema Nacional Integrado de Cuidados ha sido definido como una política prioritaria para el país.</w:t>
      </w:r>
    </w:p>
    <w:p w:rsidR="00FE4231" w:rsidRPr="00FE4231" w:rsidRDefault="00835E17" w:rsidP="005854A7">
      <w:pPr>
        <w:numPr>
          <w:ilvl w:val="0"/>
          <w:numId w:val="3"/>
        </w:numPr>
        <w:spacing w:after="0" w:line="360" w:lineRule="auto"/>
        <w:ind w:left="709"/>
        <w:jc w:val="both"/>
        <w:outlineLvl w:val="0"/>
        <w:rPr>
          <w:sz w:val="24"/>
          <w:szCs w:val="24"/>
          <w:lang w:val="es-ES" w:eastAsia="es-ES"/>
        </w:rPr>
      </w:pPr>
      <w:r w:rsidRPr="00C675A0">
        <w:rPr>
          <w:rFonts w:eastAsia="Times New Roman" w:cs="Times New Roman"/>
          <w:b/>
          <w:sz w:val="24"/>
          <w:szCs w:val="24"/>
          <w:lang w:val="es-ES" w:eastAsia="es-ES"/>
        </w:rPr>
        <w:t xml:space="preserve">El CCEPI </w:t>
      </w:r>
      <w:r w:rsidR="00177D44">
        <w:rPr>
          <w:rFonts w:eastAsia="Times New Roman" w:cs="Times New Roman"/>
          <w:sz w:val="24"/>
          <w:szCs w:val="24"/>
          <w:lang w:val="es-ES" w:eastAsia="es-ES"/>
        </w:rPr>
        <w:t xml:space="preserve">desde el 2016 </w:t>
      </w:r>
      <w:r w:rsidRPr="00C675A0">
        <w:rPr>
          <w:rFonts w:eastAsia="Times New Roman" w:cs="Times New Roman"/>
          <w:sz w:val="24"/>
          <w:szCs w:val="24"/>
          <w:lang w:val="es-ES" w:eastAsia="es-ES"/>
        </w:rPr>
        <w:t>convocó a participa</w:t>
      </w:r>
      <w:r w:rsidR="006153DA">
        <w:rPr>
          <w:rFonts w:eastAsia="Times New Roman" w:cs="Times New Roman"/>
          <w:sz w:val="24"/>
          <w:szCs w:val="24"/>
          <w:lang w:val="es-ES" w:eastAsia="es-ES"/>
        </w:rPr>
        <w:t>r con voz, pero sin voto, a la Secretaria  Nacional de Cuidados</w:t>
      </w:r>
      <w:r w:rsidRPr="00C675A0">
        <w:rPr>
          <w:rFonts w:eastAsia="Times New Roman" w:cs="Times New Roman"/>
          <w:sz w:val="24"/>
          <w:szCs w:val="24"/>
          <w:lang w:val="es-ES" w:eastAsia="es-ES"/>
        </w:rPr>
        <w:t xml:space="preserve">. El diseño e implementación de políticas y acciones articuladas y coordinadas de los organismos, instituciones y programas para la Primera Infancia es central para garantizar el derecho al acceso de servicios de calidad para esta población. </w:t>
      </w:r>
    </w:p>
    <w:p w:rsidR="00E11B00" w:rsidRPr="00555452" w:rsidRDefault="00835E17" w:rsidP="005854A7">
      <w:pPr>
        <w:numPr>
          <w:ilvl w:val="0"/>
          <w:numId w:val="3"/>
        </w:numPr>
        <w:spacing w:after="0" w:line="360" w:lineRule="auto"/>
        <w:ind w:left="709"/>
        <w:jc w:val="both"/>
        <w:outlineLvl w:val="0"/>
        <w:rPr>
          <w:sz w:val="24"/>
          <w:szCs w:val="24"/>
          <w:lang w:val="es-ES" w:eastAsia="es-ES"/>
        </w:rPr>
      </w:pPr>
      <w:r w:rsidRPr="00C675A0">
        <w:rPr>
          <w:rFonts w:eastAsia="Times New Roman" w:cs="Times New Roman"/>
          <w:sz w:val="24"/>
          <w:szCs w:val="24"/>
          <w:lang w:val="es-ES" w:eastAsia="es-ES"/>
        </w:rPr>
        <w:lastRenderedPageBreak/>
        <w:t>En</w:t>
      </w:r>
      <w:r w:rsidR="00FE4231">
        <w:rPr>
          <w:rFonts w:eastAsia="Times New Roman" w:cs="Times New Roman"/>
          <w:sz w:val="24"/>
          <w:szCs w:val="24"/>
          <w:lang w:val="es-ES" w:eastAsia="es-ES"/>
        </w:rPr>
        <w:t xml:space="preserve"> e</w:t>
      </w:r>
      <w:r w:rsidR="00555452">
        <w:rPr>
          <w:rFonts w:eastAsia="Times New Roman" w:cs="Times New Roman"/>
          <w:sz w:val="24"/>
          <w:szCs w:val="24"/>
          <w:lang w:val="es-ES" w:eastAsia="es-ES"/>
        </w:rPr>
        <w:t>l marco de Sistema Nacional de C</w:t>
      </w:r>
      <w:r w:rsidR="00FE4231">
        <w:rPr>
          <w:rFonts w:eastAsia="Times New Roman" w:cs="Times New Roman"/>
          <w:sz w:val="24"/>
          <w:szCs w:val="24"/>
          <w:lang w:val="es-ES" w:eastAsia="es-ES"/>
        </w:rPr>
        <w:t>uidados el CCEPI participó de la</w:t>
      </w:r>
      <w:r w:rsidR="00480F7A" w:rsidRPr="00E11B00">
        <w:rPr>
          <w:rFonts w:eastAsia="Times New Roman" w:cs="Times New Roman"/>
          <w:sz w:val="24"/>
          <w:szCs w:val="24"/>
          <w:lang w:val="es-ES" w:eastAsia="es-ES"/>
        </w:rPr>
        <w:t xml:space="preserve"> </w:t>
      </w:r>
      <w:r w:rsidR="00555452">
        <w:rPr>
          <w:rFonts w:eastAsia="Times New Roman" w:cs="Times New Roman"/>
          <w:sz w:val="24"/>
          <w:szCs w:val="24"/>
          <w:lang w:val="es-ES" w:eastAsia="es-ES"/>
        </w:rPr>
        <w:t>C</w:t>
      </w:r>
      <w:r w:rsidR="00555452">
        <w:rPr>
          <w:rFonts w:eastAsia="Times New Roman" w:cs="Times New Roman"/>
          <w:b/>
          <w:sz w:val="24"/>
          <w:szCs w:val="24"/>
          <w:lang w:val="es-ES" w:eastAsia="es-ES"/>
        </w:rPr>
        <w:t xml:space="preserve">omisión de </w:t>
      </w:r>
      <w:r w:rsidR="000C2A44">
        <w:rPr>
          <w:rFonts w:eastAsia="Times New Roman" w:cs="Times New Roman"/>
          <w:b/>
          <w:sz w:val="24"/>
          <w:szCs w:val="24"/>
          <w:lang w:val="es-ES" w:eastAsia="es-ES"/>
        </w:rPr>
        <w:t>F</w:t>
      </w:r>
      <w:r w:rsidR="000C2A44" w:rsidRPr="00E11B00">
        <w:rPr>
          <w:rFonts w:eastAsia="Times New Roman" w:cs="Times New Roman"/>
          <w:b/>
          <w:sz w:val="24"/>
          <w:szCs w:val="24"/>
          <w:lang w:val="es-ES" w:eastAsia="es-ES"/>
        </w:rPr>
        <w:t>ormación</w:t>
      </w:r>
      <w:r w:rsidR="000C2A44" w:rsidRPr="00E11B00">
        <w:rPr>
          <w:rFonts w:eastAsia="Times New Roman" w:cs="Times New Roman"/>
          <w:sz w:val="24"/>
          <w:szCs w:val="24"/>
          <w:lang w:val="es-ES" w:eastAsia="es-ES"/>
        </w:rPr>
        <w:t>,</w:t>
      </w:r>
      <w:r w:rsidR="00E11B00" w:rsidRPr="00E11B00">
        <w:rPr>
          <w:sz w:val="24"/>
          <w:szCs w:val="24"/>
        </w:rPr>
        <w:t xml:space="preserve"> </w:t>
      </w:r>
      <w:r w:rsidR="00555452">
        <w:rPr>
          <w:sz w:val="24"/>
          <w:szCs w:val="24"/>
        </w:rPr>
        <w:t xml:space="preserve">delegando  la representación del CCEPI a dicha Comisión en la persona de </w:t>
      </w:r>
      <w:r w:rsidR="00E11B00" w:rsidRPr="00157D7C">
        <w:rPr>
          <w:sz w:val="24"/>
          <w:szCs w:val="24"/>
          <w:highlight w:val="yellow"/>
        </w:rPr>
        <w:t xml:space="preserve"> </w:t>
      </w:r>
      <w:r w:rsidR="00E11B00" w:rsidRPr="00157D7C">
        <w:rPr>
          <w:b/>
          <w:sz w:val="24"/>
          <w:szCs w:val="24"/>
          <w:highlight w:val="yellow"/>
        </w:rPr>
        <w:t>Alicia Milán.</w:t>
      </w:r>
      <w:r w:rsidR="00E11B00" w:rsidRPr="00157D7C">
        <w:rPr>
          <w:rFonts w:eastAsia="Times New Roman" w:cs="Arial"/>
          <w:sz w:val="24"/>
          <w:szCs w:val="24"/>
          <w:lang w:val="es-ES" w:eastAsia="ar-SA"/>
        </w:rPr>
        <w:t xml:space="preserve"> </w:t>
      </w:r>
      <w:r w:rsidR="00555452">
        <w:rPr>
          <w:rFonts w:eastAsia="Times New Roman" w:cs="Arial"/>
          <w:sz w:val="24"/>
          <w:szCs w:val="24"/>
          <w:lang w:val="es-ES" w:eastAsia="ar-SA"/>
        </w:rPr>
        <w:t>Esta Comisión viene trabajando la siguiente temática:</w:t>
      </w:r>
    </w:p>
    <w:p w:rsidR="00555452" w:rsidRDefault="00555452" w:rsidP="00555452">
      <w:pPr>
        <w:pStyle w:val="Prrafodelista"/>
        <w:numPr>
          <w:ilvl w:val="0"/>
          <w:numId w:val="43"/>
        </w:numPr>
        <w:spacing w:after="0" w:line="360" w:lineRule="auto"/>
        <w:jc w:val="both"/>
        <w:outlineLvl w:val="0"/>
        <w:rPr>
          <w:sz w:val="24"/>
          <w:szCs w:val="24"/>
          <w:lang w:val="es-ES" w:eastAsia="es-ES"/>
        </w:rPr>
      </w:pPr>
      <w:r>
        <w:rPr>
          <w:sz w:val="24"/>
          <w:szCs w:val="24"/>
          <w:lang w:val="es-ES" w:eastAsia="es-ES"/>
        </w:rPr>
        <w:t>La necesidad de mejorar los sistemas habilitantes de la formación privada y su trayectoria con la oferta formativa pública;</w:t>
      </w:r>
    </w:p>
    <w:p w:rsidR="00555452" w:rsidRDefault="00555452" w:rsidP="00555452">
      <w:pPr>
        <w:pStyle w:val="Prrafodelista"/>
        <w:numPr>
          <w:ilvl w:val="0"/>
          <w:numId w:val="43"/>
        </w:numPr>
        <w:spacing w:after="0" w:line="360" w:lineRule="auto"/>
        <w:jc w:val="both"/>
        <w:outlineLvl w:val="0"/>
        <w:rPr>
          <w:sz w:val="24"/>
          <w:szCs w:val="24"/>
          <w:lang w:val="es-ES" w:eastAsia="es-ES"/>
        </w:rPr>
      </w:pPr>
      <w:r>
        <w:rPr>
          <w:sz w:val="24"/>
          <w:szCs w:val="24"/>
          <w:lang w:val="es-ES" w:eastAsia="es-ES"/>
        </w:rPr>
        <w:t>Facilitar la continuidad educativa formal de aquellos participantes que realizan formación en Cuidados;</w:t>
      </w:r>
    </w:p>
    <w:p w:rsidR="00555452" w:rsidRDefault="00555452" w:rsidP="00555452">
      <w:pPr>
        <w:pStyle w:val="Prrafodelista"/>
        <w:numPr>
          <w:ilvl w:val="0"/>
          <w:numId w:val="43"/>
        </w:numPr>
        <w:spacing w:after="0" w:line="360" w:lineRule="auto"/>
        <w:jc w:val="both"/>
        <w:outlineLvl w:val="0"/>
        <w:rPr>
          <w:sz w:val="24"/>
          <w:szCs w:val="24"/>
          <w:lang w:val="es-ES" w:eastAsia="es-ES"/>
        </w:rPr>
      </w:pPr>
      <w:r>
        <w:rPr>
          <w:sz w:val="24"/>
          <w:szCs w:val="24"/>
          <w:lang w:val="es-ES" w:eastAsia="es-ES"/>
        </w:rPr>
        <w:t>Rol de los Asistentes personales en los centros educativos;</w:t>
      </w:r>
    </w:p>
    <w:p w:rsidR="00555452" w:rsidRPr="00555452" w:rsidRDefault="00555452" w:rsidP="00555452">
      <w:pPr>
        <w:pStyle w:val="Prrafodelista"/>
        <w:numPr>
          <w:ilvl w:val="0"/>
          <w:numId w:val="43"/>
        </w:numPr>
        <w:spacing w:after="0" w:line="360" w:lineRule="auto"/>
        <w:jc w:val="both"/>
        <w:outlineLvl w:val="0"/>
        <w:rPr>
          <w:sz w:val="24"/>
          <w:szCs w:val="24"/>
          <w:lang w:val="es-ES" w:eastAsia="es-ES"/>
        </w:rPr>
      </w:pPr>
      <w:r>
        <w:rPr>
          <w:sz w:val="24"/>
          <w:szCs w:val="24"/>
          <w:lang w:val="es-ES" w:eastAsia="es-ES"/>
        </w:rPr>
        <w:t>Sistema único de registro de cuidadores.</w:t>
      </w:r>
    </w:p>
    <w:p w:rsidR="00177D44" w:rsidRPr="003C6C0D" w:rsidRDefault="00177D44" w:rsidP="00615BA1">
      <w:pPr>
        <w:pStyle w:val="Prrafodelista"/>
        <w:numPr>
          <w:ilvl w:val="0"/>
          <w:numId w:val="3"/>
        </w:numPr>
        <w:shd w:val="clear" w:color="auto" w:fill="FFFFFF"/>
        <w:spacing w:before="100" w:beforeAutospacing="1" w:after="100" w:afterAutospacing="1" w:line="360" w:lineRule="auto"/>
        <w:ind w:left="0" w:firstLine="0"/>
        <w:jc w:val="both"/>
        <w:outlineLvl w:val="0"/>
        <w:rPr>
          <w:rFonts w:eastAsia="Times New Roman" w:cs="Arial"/>
          <w:b/>
          <w:bCs/>
          <w:color w:val="000000"/>
          <w:kern w:val="36"/>
          <w:sz w:val="24"/>
          <w:szCs w:val="24"/>
          <w:lang w:eastAsia="es-UY"/>
        </w:rPr>
      </w:pPr>
      <w:r w:rsidRPr="003C6C0D">
        <w:rPr>
          <w:rFonts w:eastAsia="Times New Roman" w:cs="Arial"/>
          <w:b/>
          <w:bCs/>
          <w:color w:val="000000"/>
          <w:kern w:val="36"/>
          <w:sz w:val="24"/>
          <w:szCs w:val="24"/>
          <w:lang w:val="es-ES" w:eastAsia="es-UY"/>
        </w:rPr>
        <w:t xml:space="preserve">Desde la </w:t>
      </w:r>
      <w:r w:rsidRPr="003C6C0D">
        <w:rPr>
          <w:rFonts w:eastAsia="Times New Roman" w:cs="Arial"/>
          <w:b/>
          <w:bCs/>
          <w:color w:val="000000"/>
          <w:kern w:val="36"/>
          <w:sz w:val="24"/>
          <w:szCs w:val="24"/>
          <w:lang w:eastAsia="es-UY"/>
        </w:rPr>
        <w:t xml:space="preserve"> Dirección de Educación </w:t>
      </w:r>
      <w:r w:rsidR="00555452" w:rsidRPr="003C6C0D">
        <w:rPr>
          <w:rFonts w:eastAsia="Times New Roman" w:cs="Arial"/>
          <w:b/>
          <w:bCs/>
          <w:color w:val="000000"/>
          <w:kern w:val="36"/>
          <w:sz w:val="24"/>
          <w:szCs w:val="24"/>
          <w:lang w:eastAsia="es-UY"/>
        </w:rPr>
        <w:t xml:space="preserve"> del MEC se planteó la necesidad de elaborar un</w:t>
      </w:r>
      <w:r w:rsidRPr="003C6C0D">
        <w:rPr>
          <w:rFonts w:eastAsia="Times New Roman" w:cs="Arial"/>
          <w:bCs/>
          <w:color w:val="000000"/>
          <w:sz w:val="24"/>
          <w:szCs w:val="24"/>
          <w:shd w:val="clear" w:color="auto" w:fill="FFFFFF"/>
          <w:lang w:eastAsia="es-UY"/>
        </w:rPr>
        <w:t xml:space="preserve"> Diseño Curricular Común aprobado para la Formación de Cuidadores para la PI. </w:t>
      </w:r>
      <w:r w:rsidR="00555452" w:rsidRPr="003C6C0D">
        <w:rPr>
          <w:rFonts w:eastAsia="Times New Roman" w:cs="Arial"/>
          <w:bCs/>
          <w:color w:val="000000"/>
          <w:sz w:val="24"/>
          <w:szCs w:val="24"/>
          <w:shd w:val="clear" w:color="auto" w:fill="FFFFFF"/>
          <w:lang w:eastAsia="es-UY"/>
        </w:rPr>
        <w:t>Este aspecto está siendo coordinado con la Comisión de Formación del Sistema de Cuidados.</w:t>
      </w:r>
    </w:p>
    <w:p w:rsidR="003C6C0D" w:rsidRPr="003C6C0D" w:rsidRDefault="003C6C0D" w:rsidP="00615BA1">
      <w:pPr>
        <w:pStyle w:val="Prrafodelista"/>
        <w:shd w:val="clear" w:color="auto" w:fill="FFFFFF"/>
        <w:spacing w:before="100" w:beforeAutospacing="1" w:after="100" w:afterAutospacing="1" w:line="360" w:lineRule="auto"/>
        <w:ind w:left="0"/>
        <w:jc w:val="both"/>
        <w:outlineLvl w:val="0"/>
        <w:rPr>
          <w:rFonts w:eastAsia="Times New Roman" w:cs="Arial"/>
          <w:bCs/>
          <w:color w:val="000000"/>
          <w:kern w:val="36"/>
          <w:sz w:val="24"/>
          <w:szCs w:val="24"/>
          <w:lang w:eastAsia="es-UY"/>
        </w:rPr>
      </w:pPr>
      <w:r w:rsidRPr="003C6C0D">
        <w:rPr>
          <w:rFonts w:eastAsia="Times New Roman" w:cs="Arial"/>
          <w:bCs/>
          <w:color w:val="000000"/>
          <w:kern w:val="36"/>
          <w:sz w:val="24"/>
          <w:szCs w:val="24"/>
          <w:lang w:val="es-ES" w:eastAsia="es-UY"/>
        </w:rPr>
        <w:t xml:space="preserve">La Dirección de Educación de MEC solicita un informe sobre la </w:t>
      </w:r>
      <w:r w:rsidR="000476CE">
        <w:rPr>
          <w:rFonts w:eastAsia="Times New Roman" w:cs="Arial"/>
          <w:bCs/>
          <w:color w:val="000000"/>
          <w:kern w:val="36"/>
          <w:sz w:val="24"/>
          <w:szCs w:val="24"/>
          <w:lang w:val="es-ES" w:eastAsia="es-UY"/>
        </w:rPr>
        <w:t>currículo</w:t>
      </w:r>
      <w:r w:rsidRPr="003C6C0D">
        <w:rPr>
          <w:rFonts w:eastAsia="Times New Roman" w:cs="Arial"/>
          <w:bCs/>
          <w:color w:val="000000"/>
          <w:kern w:val="36"/>
          <w:sz w:val="24"/>
          <w:szCs w:val="24"/>
          <w:lang w:val="es-ES" w:eastAsia="es-UY"/>
        </w:rPr>
        <w:t xml:space="preserve"> formativa de Cuidadores Comunitarios. Se informa que la misma ha tomado como base </w:t>
      </w:r>
      <w:r w:rsidR="000476CE" w:rsidRPr="003C6C0D">
        <w:rPr>
          <w:rFonts w:eastAsia="Times New Roman" w:cs="Arial"/>
          <w:bCs/>
          <w:color w:val="000000"/>
          <w:kern w:val="36"/>
          <w:sz w:val="24"/>
          <w:szCs w:val="24"/>
          <w:lang w:val="es-ES" w:eastAsia="es-UY"/>
        </w:rPr>
        <w:t>el</w:t>
      </w:r>
      <w:r w:rsidRPr="003C6C0D">
        <w:rPr>
          <w:rFonts w:eastAsia="Times New Roman" w:cs="Arial"/>
          <w:bCs/>
          <w:color w:val="000000"/>
          <w:kern w:val="36"/>
          <w:sz w:val="24"/>
          <w:szCs w:val="24"/>
          <w:lang w:val="es-ES" w:eastAsia="es-UY"/>
        </w:rPr>
        <w:t xml:space="preserve"> currículo elaborada en el marco del CCEPI sobre cuidados en domicilio llevada a cabo por CENFORES y que luego fuera retomada en el marco del Sistema de Cuidados por el grupo de trabajo interinstitucional sobre Casas Comunitarias,</w:t>
      </w:r>
      <w:r>
        <w:rPr>
          <w:rFonts w:eastAsia="Times New Roman" w:cs="Arial"/>
          <w:bCs/>
          <w:color w:val="000000"/>
          <w:kern w:val="36"/>
          <w:sz w:val="24"/>
          <w:szCs w:val="24"/>
          <w:lang w:val="es-ES" w:eastAsia="es-UY"/>
        </w:rPr>
        <w:t xml:space="preserve"> </w:t>
      </w:r>
      <w:r w:rsidRPr="003C6C0D">
        <w:rPr>
          <w:rFonts w:eastAsia="Times New Roman" w:cs="Arial"/>
          <w:bCs/>
          <w:color w:val="000000"/>
          <w:kern w:val="36"/>
          <w:sz w:val="24"/>
          <w:szCs w:val="24"/>
          <w:lang w:val="es-ES" w:eastAsia="es-UY"/>
        </w:rPr>
        <w:t>integrado por SNC, INAU, UCC, INMUJERES, MEC.</w:t>
      </w:r>
      <w:r>
        <w:rPr>
          <w:rFonts w:eastAsia="Times New Roman" w:cs="Arial"/>
          <w:bCs/>
          <w:color w:val="000000"/>
          <w:kern w:val="36"/>
          <w:sz w:val="24"/>
          <w:szCs w:val="24"/>
          <w:lang w:val="es-ES" w:eastAsia="es-UY"/>
        </w:rPr>
        <w:t xml:space="preserve"> Se informa que durante el 2017, 75 personas participaron de esta formación.</w:t>
      </w:r>
    </w:p>
    <w:p w:rsidR="00555452" w:rsidRPr="003C6C0D" w:rsidRDefault="00555452" w:rsidP="00555452">
      <w:pPr>
        <w:pStyle w:val="Prrafodelista"/>
        <w:shd w:val="clear" w:color="auto" w:fill="FFFFFF"/>
        <w:spacing w:before="100" w:beforeAutospacing="1" w:after="100" w:afterAutospacing="1" w:line="240" w:lineRule="auto"/>
        <w:ind w:left="0"/>
        <w:jc w:val="both"/>
        <w:outlineLvl w:val="0"/>
        <w:rPr>
          <w:rFonts w:eastAsia="Times New Roman" w:cs="Arial"/>
          <w:b/>
          <w:bCs/>
          <w:color w:val="000000"/>
          <w:kern w:val="36"/>
          <w:sz w:val="24"/>
          <w:szCs w:val="24"/>
          <w:lang w:eastAsia="es-UY"/>
        </w:rPr>
      </w:pPr>
    </w:p>
    <w:p w:rsidR="00E11B00" w:rsidRPr="00157D7C" w:rsidRDefault="00157D7C" w:rsidP="005854A7">
      <w:pPr>
        <w:pStyle w:val="Citadestacada"/>
        <w:jc w:val="both"/>
        <w:rPr>
          <w:lang w:val="es-ES" w:eastAsia="ar-SA"/>
        </w:rPr>
      </w:pPr>
      <w:r>
        <w:rPr>
          <w:lang w:val="es-ES" w:eastAsia="ar-SA"/>
        </w:rPr>
        <w:t xml:space="preserve">V   </w:t>
      </w:r>
      <w:r w:rsidR="00E11B00" w:rsidRPr="00157D7C">
        <w:rPr>
          <w:lang w:val="es-ES" w:eastAsia="ar-SA"/>
        </w:rPr>
        <w:t>Eje formación:</w:t>
      </w:r>
    </w:p>
    <w:p w:rsidR="00E11B00" w:rsidRPr="00E11B00" w:rsidRDefault="00E11B00" w:rsidP="00615BA1">
      <w:pPr>
        <w:pStyle w:val="Prrafodelista"/>
        <w:numPr>
          <w:ilvl w:val="0"/>
          <w:numId w:val="7"/>
        </w:numPr>
        <w:suppressAutoHyphens/>
        <w:spacing w:after="0" w:line="360" w:lineRule="auto"/>
        <w:jc w:val="both"/>
        <w:rPr>
          <w:rFonts w:eastAsia="Times New Roman" w:cs="Times New Roman"/>
          <w:b/>
          <w:sz w:val="24"/>
          <w:szCs w:val="24"/>
          <w:u w:val="single"/>
          <w:lang w:val="es-ES" w:eastAsia="ar-SA"/>
        </w:rPr>
      </w:pPr>
      <w:r w:rsidRPr="00E11B00">
        <w:rPr>
          <w:rFonts w:eastAsia="Times New Roman" w:cs="Times New Roman"/>
          <w:sz w:val="24"/>
          <w:szCs w:val="24"/>
          <w:lang w:val="es-ES" w:eastAsia="ar-SA"/>
        </w:rPr>
        <w:t>SNIC, plantean que en f</w:t>
      </w:r>
      <w:r w:rsidR="003A1EA2">
        <w:rPr>
          <w:rFonts w:eastAsia="Times New Roman" w:cs="Times New Roman"/>
          <w:sz w:val="24"/>
          <w:szCs w:val="24"/>
          <w:lang w:val="es-ES" w:eastAsia="ar-SA"/>
        </w:rPr>
        <w:t>orma conjunta con INAU se está</w:t>
      </w:r>
      <w:r w:rsidRPr="00E11B00">
        <w:rPr>
          <w:rFonts w:eastAsia="Times New Roman" w:cs="Times New Roman"/>
          <w:sz w:val="24"/>
          <w:szCs w:val="24"/>
          <w:lang w:val="es-ES" w:eastAsia="ar-SA"/>
        </w:rPr>
        <w:t xml:space="preserve"> tratando de implementar  una especializació</w:t>
      </w:r>
      <w:r w:rsidR="003C6C0D">
        <w:rPr>
          <w:rFonts w:eastAsia="Times New Roman" w:cs="Times New Roman"/>
          <w:sz w:val="24"/>
          <w:szCs w:val="24"/>
          <w:lang w:val="es-ES" w:eastAsia="ar-SA"/>
        </w:rPr>
        <w:t xml:space="preserve">n </w:t>
      </w:r>
      <w:r w:rsidR="00615BA1">
        <w:rPr>
          <w:rFonts w:eastAsia="Times New Roman" w:cs="Times New Roman"/>
          <w:sz w:val="24"/>
          <w:szCs w:val="24"/>
          <w:lang w:val="es-ES" w:eastAsia="ar-SA"/>
        </w:rPr>
        <w:t>de:</w:t>
      </w:r>
      <w:r w:rsidR="003C6C0D">
        <w:rPr>
          <w:rFonts w:eastAsia="Times New Roman" w:cs="Times New Roman"/>
          <w:sz w:val="24"/>
          <w:szCs w:val="24"/>
          <w:lang w:val="es-ES" w:eastAsia="ar-SA"/>
        </w:rPr>
        <w:t xml:space="preserve"> ASISTENTE SOCIO-educativo</w:t>
      </w:r>
      <w:r w:rsidRPr="00E11B00">
        <w:rPr>
          <w:rFonts w:eastAsia="Times New Roman" w:cs="Times New Roman"/>
          <w:sz w:val="24"/>
          <w:szCs w:val="24"/>
          <w:lang w:val="es-ES" w:eastAsia="ar-SA"/>
        </w:rPr>
        <w:t xml:space="preserve"> que apoyaría a los Centros con las diferentes </w:t>
      </w:r>
      <w:r w:rsidR="00615BA1" w:rsidRPr="00E11B00">
        <w:rPr>
          <w:rFonts w:eastAsia="Times New Roman" w:cs="Times New Roman"/>
          <w:sz w:val="24"/>
          <w:szCs w:val="24"/>
          <w:lang w:val="es-ES" w:eastAsia="ar-SA"/>
        </w:rPr>
        <w:t>situaciones,</w:t>
      </w:r>
      <w:r w:rsidRPr="00E11B00">
        <w:rPr>
          <w:rFonts w:eastAsia="Times New Roman" w:cs="Times New Roman"/>
          <w:sz w:val="24"/>
          <w:szCs w:val="24"/>
          <w:lang w:val="es-ES" w:eastAsia="ar-SA"/>
        </w:rPr>
        <w:t xml:space="preserve"> entre </w:t>
      </w:r>
      <w:r w:rsidR="003C6C0D">
        <w:rPr>
          <w:rFonts w:eastAsia="Times New Roman" w:cs="Times New Roman"/>
          <w:sz w:val="24"/>
          <w:szCs w:val="24"/>
          <w:lang w:val="es-ES" w:eastAsia="ar-SA"/>
        </w:rPr>
        <w:t>ellas inclusión educativa, de niños y niñas con discapacidad.</w:t>
      </w:r>
    </w:p>
    <w:p w:rsidR="00E11B00" w:rsidRDefault="00E11B00" w:rsidP="00615BA1">
      <w:pPr>
        <w:spacing w:after="0" w:line="360" w:lineRule="auto"/>
        <w:jc w:val="both"/>
        <w:rPr>
          <w:rFonts w:ascii="Calibri" w:eastAsia="Times New Roman" w:hAnsi="Calibri" w:cs="Arial"/>
          <w:sz w:val="24"/>
          <w:szCs w:val="24"/>
          <w:lang w:val="es-ES" w:eastAsia="ar-SA"/>
        </w:rPr>
      </w:pPr>
    </w:p>
    <w:p w:rsidR="00E11B00" w:rsidRDefault="00157D7C" w:rsidP="00615BA1">
      <w:pPr>
        <w:pStyle w:val="Prrafodelista"/>
        <w:numPr>
          <w:ilvl w:val="0"/>
          <w:numId w:val="7"/>
        </w:numPr>
        <w:spacing w:after="0" w:line="360" w:lineRule="auto"/>
        <w:jc w:val="both"/>
        <w:rPr>
          <w:rFonts w:ascii="Calibri" w:eastAsia="Times New Roman" w:hAnsi="Calibri" w:cs="Arial"/>
          <w:sz w:val="24"/>
          <w:szCs w:val="24"/>
          <w:lang w:val="es-ES" w:eastAsia="ar-SA"/>
        </w:rPr>
      </w:pPr>
      <w:r>
        <w:rPr>
          <w:rFonts w:ascii="Calibri" w:eastAsia="Times New Roman" w:hAnsi="Calibri" w:cs="Arial"/>
          <w:sz w:val="24"/>
          <w:szCs w:val="24"/>
          <w:lang w:val="es-ES" w:eastAsia="ar-SA"/>
        </w:rPr>
        <w:t>Desde los educadores se planteó</w:t>
      </w:r>
      <w:r w:rsidR="00E11B00" w:rsidRPr="00E11B00">
        <w:rPr>
          <w:rFonts w:ascii="Calibri" w:eastAsia="Times New Roman" w:hAnsi="Calibri" w:cs="Arial"/>
          <w:sz w:val="24"/>
          <w:szCs w:val="24"/>
          <w:lang w:val="es-ES" w:eastAsia="ar-SA"/>
        </w:rPr>
        <w:t xml:space="preserve"> la necesidad de informarse sobre el plan de maestro en primera infancia, dada la confusión que se generó a nivel de los estudiantes. Si bien la participación de CCEPI fue intermitente Alicia Milán informa </w:t>
      </w:r>
      <w:r w:rsidR="00E11B00" w:rsidRPr="00E11B00">
        <w:rPr>
          <w:rFonts w:ascii="Calibri" w:eastAsia="Times New Roman" w:hAnsi="Calibri" w:cs="Arial"/>
          <w:sz w:val="24"/>
          <w:szCs w:val="24"/>
          <w:lang w:val="es-ES" w:eastAsia="ar-SA"/>
        </w:rPr>
        <w:lastRenderedPageBreak/>
        <w:t>que la malla curricular ha avanzado y está para que los estudiantes de tercero  puedan cursar. Aún falta reválidas,</w:t>
      </w:r>
      <w:r w:rsidR="004265B0">
        <w:rPr>
          <w:rFonts w:ascii="Calibri" w:eastAsia="Times New Roman" w:hAnsi="Calibri" w:cs="Arial"/>
          <w:sz w:val="24"/>
          <w:szCs w:val="24"/>
          <w:lang w:val="es-ES" w:eastAsia="ar-SA"/>
        </w:rPr>
        <w:t xml:space="preserve"> </w:t>
      </w:r>
      <w:r w:rsidR="00E11B00" w:rsidRPr="00E11B00">
        <w:rPr>
          <w:rFonts w:ascii="Calibri" w:eastAsia="Times New Roman" w:hAnsi="Calibri" w:cs="Arial"/>
          <w:sz w:val="24"/>
          <w:szCs w:val="24"/>
          <w:lang w:val="es-ES" w:eastAsia="ar-SA"/>
        </w:rPr>
        <w:t>otros.</w:t>
      </w:r>
    </w:p>
    <w:p w:rsidR="00E11B00" w:rsidRPr="00177D44" w:rsidRDefault="00E11B00" w:rsidP="00615BA1">
      <w:pPr>
        <w:spacing w:after="0" w:line="360" w:lineRule="auto"/>
        <w:jc w:val="both"/>
        <w:rPr>
          <w:rFonts w:ascii="Calibri" w:eastAsia="Times New Roman" w:hAnsi="Calibri" w:cs="Arial"/>
          <w:sz w:val="24"/>
          <w:szCs w:val="24"/>
          <w:lang w:val="es-ES" w:eastAsia="ar-SA"/>
        </w:rPr>
      </w:pPr>
    </w:p>
    <w:p w:rsidR="00E11B00" w:rsidRPr="00FF24B7" w:rsidRDefault="004265B0" w:rsidP="00615BA1">
      <w:pPr>
        <w:pStyle w:val="Prrafodelista"/>
        <w:numPr>
          <w:ilvl w:val="0"/>
          <w:numId w:val="24"/>
        </w:numPr>
        <w:suppressAutoHyphens/>
        <w:spacing w:after="0" w:line="360" w:lineRule="auto"/>
        <w:ind w:left="709" w:hanging="283"/>
        <w:jc w:val="both"/>
        <w:rPr>
          <w:rFonts w:ascii="Calibri" w:eastAsia="Times New Roman" w:hAnsi="Calibri" w:cs="Arial"/>
          <w:sz w:val="24"/>
          <w:szCs w:val="24"/>
          <w:lang w:val="es-ES" w:eastAsia="ar-SA"/>
        </w:rPr>
      </w:pPr>
      <w:r>
        <w:rPr>
          <w:rFonts w:ascii="Calibri" w:eastAsia="Times New Roman" w:hAnsi="Calibri" w:cs="Arial"/>
          <w:sz w:val="24"/>
          <w:szCs w:val="24"/>
          <w:lang w:val="es-ES" w:eastAsia="ar-SA"/>
        </w:rPr>
        <w:t xml:space="preserve"> </w:t>
      </w:r>
      <w:r w:rsidR="00E11B00" w:rsidRPr="00516460">
        <w:rPr>
          <w:rFonts w:ascii="Calibri" w:eastAsia="Times New Roman" w:hAnsi="Calibri" w:cs="Arial"/>
          <w:sz w:val="24"/>
          <w:szCs w:val="24"/>
          <w:lang w:val="es-ES" w:eastAsia="ar-SA"/>
        </w:rPr>
        <w:t xml:space="preserve">Dado el trabajo de coordinación de </w:t>
      </w:r>
      <w:r w:rsidR="00157D7C">
        <w:rPr>
          <w:rFonts w:ascii="Calibri" w:eastAsia="Times New Roman" w:hAnsi="Calibri" w:cs="Arial"/>
          <w:sz w:val="24"/>
          <w:szCs w:val="24"/>
          <w:lang w:val="es-ES" w:eastAsia="ar-SA"/>
        </w:rPr>
        <w:t>Primera Infancia y la oficina</w:t>
      </w:r>
      <w:r w:rsidR="00E11B00" w:rsidRPr="00516460">
        <w:rPr>
          <w:rFonts w:ascii="Calibri" w:eastAsia="Times New Roman" w:hAnsi="Calibri" w:cs="Arial"/>
          <w:sz w:val="24"/>
          <w:szCs w:val="24"/>
          <w:lang w:val="es-ES" w:eastAsia="ar-SA"/>
        </w:rPr>
        <w:t xml:space="preserve"> políticas d</w:t>
      </w:r>
      <w:r w:rsidR="00FF24B7">
        <w:rPr>
          <w:rFonts w:ascii="Calibri" w:eastAsia="Times New Roman" w:hAnsi="Calibri" w:cs="Arial"/>
          <w:sz w:val="24"/>
          <w:szCs w:val="24"/>
          <w:lang w:val="es-ES" w:eastAsia="ar-SA"/>
        </w:rPr>
        <w:t>e Primera Infancia-Dirección de</w:t>
      </w:r>
      <w:r>
        <w:rPr>
          <w:rFonts w:ascii="Calibri" w:eastAsia="Times New Roman" w:hAnsi="Calibri" w:cs="Arial"/>
          <w:sz w:val="24"/>
          <w:szCs w:val="24"/>
          <w:lang w:val="es-ES" w:eastAsia="ar-SA"/>
        </w:rPr>
        <w:t xml:space="preserve"> </w:t>
      </w:r>
      <w:r w:rsidR="00E11B00" w:rsidRPr="00516460">
        <w:rPr>
          <w:rFonts w:ascii="Calibri" w:eastAsia="Times New Roman" w:hAnsi="Calibri" w:cs="Arial"/>
          <w:sz w:val="24"/>
          <w:szCs w:val="24"/>
          <w:lang w:val="es-ES" w:eastAsia="ar-SA"/>
        </w:rPr>
        <w:t>Educación del MEC, con Instituto de formación en servicio de CEIP y de INAU,</w:t>
      </w:r>
      <w:r w:rsidR="003A1EA2">
        <w:rPr>
          <w:rFonts w:ascii="Calibri" w:eastAsia="Times New Roman" w:hAnsi="Calibri" w:cs="Arial"/>
          <w:sz w:val="24"/>
          <w:szCs w:val="24"/>
          <w:lang w:val="es-ES" w:eastAsia="ar-SA"/>
        </w:rPr>
        <w:t xml:space="preserve"> </w:t>
      </w:r>
      <w:r w:rsidR="00FF24B7">
        <w:rPr>
          <w:rFonts w:ascii="Calibri" w:eastAsia="Times New Roman" w:hAnsi="Calibri" w:cs="Arial"/>
          <w:sz w:val="24"/>
          <w:szCs w:val="24"/>
          <w:lang w:val="es-ES" w:eastAsia="ar-SA"/>
        </w:rPr>
        <w:t>s</w:t>
      </w:r>
      <w:r w:rsidR="003A1EA2">
        <w:rPr>
          <w:rFonts w:ascii="Calibri" w:eastAsia="Times New Roman" w:hAnsi="Calibri" w:cs="Arial"/>
          <w:sz w:val="24"/>
          <w:szCs w:val="24"/>
          <w:lang w:val="es-ES" w:eastAsia="ar-SA"/>
        </w:rPr>
        <w:t>e ha logrado que IFS abriera</w:t>
      </w:r>
      <w:r w:rsidR="00E11B00" w:rsidRPr="00FF24B7">
        <w:rPr>
          <w:rFonts w:ascii="Calibri" w:eastAsia="Times New Roman" w:hAnsi="Calibri" w:cs="Arial"/>
          <w:sz w:val="24"/>
          <w:szCs w:val="24"/>
          <w:lang w:val="es-ES" w:eastAsia="ar-SA"/>
        </w:rPr>
        <w:t xml:space="preserve"> sus cupos en porcentajes equitativos para INAU y p</w:t>
      </w:r>
      <w:r w:rsidR="003A1EA2">
        <w:rPr>
          <w:rFonts w:ascii="Calibri" w:eastAsia="Times New Roman" w:hAnsi="Calibri" w:cs="Arial"/>
          <w:sz w:val="24"/>
          <w:szCs w:val="24"/>
          <w:lang w:val="es-ES" w:eastAsia="ar-SA"/>
        </w:rPr>
        <w:t>ara MEC, en los cursos que dictó</w:t>
      </w:r>
      <w:r w:rsidR="00E11B00" w:rsidRPr="00FF24B7">
        <w:rPr>
          <w:rFonts w:ascii="Calibri" w:eastAsia="Times New Roman" w:hAnsi="Calibri" w:cs="Arial"/>
          <w:sz w:val="24"/>
          <w:szCs w:val="24"/>
          <w:lang w:val="es-ES" w:eastAsia="ar-SA"/>
        </w:rPr>
        <w:t xml:space="preserve"> vinculados a los lengu</w:t>
      </w:r>
      <w:r w:rsidR="003A1EA2">
        <w:rPr>
          <w:rFonts w:ascii="Calibri" w:eastAsia="Times New Roman" w:hAnsi="Calibri" w:cs="Arial"/>
          <w:sz w:val="24"/>
          <w:szCs w:val="24"/>
          <w:lang w:val="es-ES" w:eastAsia="ar-SA"/>
        </w:rPr>
        <w:t xml:space="preserve">ajes artísticos y a sexualidad, en un piloto en Ciudad de la Costa, Atlántida. </w:t>
      </w:r>
      <w:r w:rsidR="00E11B00" w:rsidRPr="00FF24B7">
        <w:rPr>
          <w:rFonts w:ascii="Calibri" w:eastAsia="Times New Roman" w:hAnsi="Calibri" w:cs="Arial"/>
          <w:sz w:val="24"/>
          <w:szCs w:val="24"/>
          <w:lang w:val="es-ES" w:eastAsia="ar-SA"/>
        </w:rPr>
        <w:t>A su vez el MEC abre sus inscrip</w:t>
      </w:r>
      <w:r w:rsidRPr="00FF24B7">
        <w:rPr>
          <w:rFonts w:ascii="Calibri" w:eastAsia="Times New Roman" w:hAnsi="Calibri" w:cs="Arial"/>
          <w:sz w:val="24"/>
          <w:szCs w:val="24"/>
          <w:lang w:val="es-ES" w:eastAsia="ar-SA"/>
        </w:rPr>
        <w:t xml:space="preserve">ciones de cursos virtuales </w:t>
      </w:r>
      <w:r w:rsidR="000C2A44" w:rsidRPr="00FF24B7">
        <w:rPr>
          <w:rFonts w:ascii="Calibri" w:eastAsia="Times New Roman" w:hAnsi="Calibri" w:cs="Arial"/>
          <w:sz w:val="24"/>
          <w:szCs w:val="24"/>
          <w:lang w:val="es-ES" w:eastAsia="ar-SA"/>
        </w:rPr>
        <w:t>semipresencial</w:t>
      </w:r>
      <w:r w:rsidR="00E11B00" w:rsidRPr="00FF24B7">
        <w:rPr>
          <w:rFonts w:ascii="Calibri" w:eastAsia="Times New Roman" w:hAnsi="Calibri" w:cs="Arial"/>
          <w:sz w:val="24"/>
          <w:szCs w:val="24"/>
          <w:lang w:val="es-ES" w:eastAsia="ar-SA"/>
        </w:rPr>
        <w:t xml:space="preserve"> para PI (proyectos creativos, aproximación del trabajo en museos y bebeteca).Queda pendiente la escritura de una nota desde CCEPI a CEIP para solicitar sea escrito un acuerdo marco. Se sugiere además que se debe hacer buena difusión de cursos, conferencias, etc.</w:t>
      </w:r>
      <w:r w:rsidR="00FF24B7">
        <w:rPr>
          <w:rFonts w:ascii="Calibri" w:eastAsia="Times New Roman" w:hAnsi="Calibri" w:cs="Arial"/>
          <w:sz w:val="24"/>
          <w:szCs w:val="24"/>
          <w:lang w:val="es-ES" w:eastAsia="ar-SA"/>
        </w:rPr>
        <w:t xml:space="preserve"> Este acuerdo queda en espera,</w:t>
      </w:r>
      <w:r w:rsidR="005854A7">
        <w:rPr>
          <w:rFonts w:ascii="Calibri" w:eastAsia="Times New Roman" w:hAnsi="Calibri" w:cs="Arial"/>
          <w:sz w:val="24"/>
          <w:szCs w:val="24"/>
          <w:lang w:val="es-ES" w:eastAsia="ar-SA"/>
        </w:rPr>
        <w:t xml:space="preserve"> </w:t>
      </w:r>
      <w:r w:rsidR="00FF24B7">
        <w:rPr>
          <w:rFonts w:ascii="Calibri" w:eastAsia="Times New Roman" w:hAnsi="Calibri" w:cs="Arial"/>
          <w:sz w:val="24"/>
          <w:szCs w:val="24"/>
          <w:lang w:val="es-ES" w:eastAsia="ar-SA"/>
        </w:rPr>
        <w:t xml:space="preserve">ya que </w:t>
      </w:r>
      <w:r w:rsidR="005854A7">
        <w:rPr>
          <w:rFonts w:ascii="Calibri" w:eastAsia="Times New Roman" w:hAnsi="Calibri" w:cs="Arial"/>
          <w:sz w:val="24"/>
          <w:szCs w:val="24"/>
          <w:lang w:val="es-ES" w:eastAsia="ar-SA"/>
        </w:rPr>
        <w:t xml:space="preserve">la Directora Ana Novo de </w:t>
      </w:r>
      <w:r w:rsidR="00FF24B7">
        <w:rPr>
          <w:rFonts w:ascii="Calibri" w:eastAsia="Times New Roman" w:hAnsi="Calibri" w:cs="Arial"/>
          <w:sz w:val="24"/>
          <w:szCs w:val="24"/>
          <w:lang w:val="es-ES" w:eastAsia="ar-SA"/>
        </w:rPr>
        <w:t>dicho</w:t>
      </w:r>
      <w:r w:rsidR="00157D7C" w:rsidRPr="00FF24B7">
        <w:rPr>
          <w:rFonts w:ascii="Calibri" w:eastAsia="Times New Roman" w:hAnsi="Calibri" w:cs="Arial"/>
          <w:sz w:val="24"/>
          <w:szCs w:val="24"/>
          <w:lang w:val="es-ES" w:eastAsia="ar-SA"/>
        </w:rPr>
        <w:t xml:space="preserve"> Ins</w:t>
      </w:r>
      <w:r w:rsidR="005854A7">
        <w:rPr>
          <w:rFonts w:ascii="Calibri" w:eastAsia="Times New Roman" w:hAnsi="Calibri" w:cs="Arial"/>
          <w:sz w:val="24"/>
          <w:szCs w:val="24"/>
          <w:lang w:val="es-ES" w:eastAsia="ar-SA"/>
        </w:rPr>
        <w:t xml:space="preserve">tituto de Formación </w:t>
      </w:r>
      <w:r w:rsidR="00157D7C" w:rsidRPr="00FF24B7">
        <w:rPr>
          <w:rFonts w:ascii="Calibri" w:eastAsia="Times New Roman" w:hAnsi="Calibri" w:cs="Arial"/>
          <w:sz w:val="24"/>
          <w:szCs w:val="24"/>
          <w:lang w:val="es-ES" w:eastAsia="ar-SA"/>
        </w:rPr>
        <w:t xml:space="preserve"> envía una nota que por razones de reestructura por el momento no se puede llevar adelante la propuesta (se adjunta nota).</w:t>
      </w:r>
    </w:p>
    <w:p w:rsidR="00011148" w:rsidRPr="00157D7C" w:rsidRDefault="00011148" w:rsidP="00615BA1">
      <w:pPr>
        <w:pStyle w:val="Prrafodelista"/>
        <w:numPr>
          <w:ilvl w:val="0"/>
          <w:numId w:val="3"/>
        </w:numPr>
        <w:suppressAutoHyphens/>
        <w:spacing w:after="0" w:line="360" w:lineRule="auto"/>
        <w:ind w:left="567" w:hanging="141"/>
        <w:jc w:val="both"/>
        <w:rPr>
          <w:rFonts w:eastAsia="Times New Roman" w:cs="Times New Roman"/>
          <w:sz w:val="24"/>
          <w:szCs w:val="24"/>
          <w:highlight w:val="yellow"/>
          <w:lang w:val="es-ES" w:eastAsia="ar-SA"/>
        </w:rPr>
      </w:pPr>
      <w:r w:rsidRPr="00157D7C">
        <w:rPr>
          <w:rFonts w:eastAsia="Times New Roman" w:cs="Times New Roman"/>
          <w:sz w:val="24"/>
          <w:szCs w:val="24"/>
          <w:highlight w:val="yellow"/>
          <w:lang w:val="es-ES" w:eastAsia="ar-SA"/>
        </w:rPr>
        <w:t xml:space="preserve">CCEPI se solicita informe a CENFORES sobre formación de actividades de educación </w:t>
      </w:r>
      <w:r w:rsidR="004265B0" w:rsidRPr="00157D7C">
        <w:rPr>
          <w:rFonts w:eastAsia="Times New Roman" w:cs="Times New Roman"/>
          <w:sz w:val="24"/>
          <w:szCs w:val="24"/>
          <w:highlight w:val="yellow"/>
          <w:lang w:val="es-ES" w:eastAsia="ar-SA"/>
        </w:rPr>
        <w:t xml:space="preserve">    </w:t>
      </w:r>
      <w:r w:rsidRPr="00157D7C">
        <w:rPr>
          <w:rFonts w:eastAsia="Times New Roman" w:cs="Times New Roman"/>
          <w:sz w:val="24"/>
          <w:szCs w:val="24"/>
          <w:highlight w:val="yellow"/>
          <w:lang w:val="es-ES" w:eastAsia="ar-SA"/>
        </w:rPr>
        <w:t>inicial.</w:t>
      </w:r>
    </w:p>
    <w:p w:rsidR="00E11B00" w:rsidRPr="00480F7A" w:rsidRDefault="00E11B00" w:rsidP="005854A7">
      <w:pPr>
        <w:spacing w:after="0" w:line="360" w:lineRule="auto"/>
        <w:jc w:val="both"/>
        <w:outlineLvl w:val="0"/>
        <w:rPr>
          <w:lang w:val="es-ES" w:eastAsia="es-ES"/>
        </w:rPr>
      </w:pPr>
    </w:p>
    <w:p w:rsidR="00835E17" w:rsidRPr="00C675A0" w:rsidRDefault="00835E17" w:rsidP="005854A7">
      <w:pPr>
        <w:pStyle w:val="Citadestacada"/>
        <w:jc w:val="both"/>
        <w:rPr>
          <w:lang w:val="es-ES" w:eastAsia="es-ES"/>
        </w:rPr>
      </w:pPr>
      <w:r w:rsidRPr="00C675A0">
        <w:rPr>
          <w:lang w:val="es-ES" w:eastAsia="es-ES"/>
        </w:rPr>
        <w:t>V</w:t>
      </w:r>
      <w:r w:rsidR="00157D7C">
        <w:rPr>
          <w:lang w:val="es-ES" w:eastAsia="es-ES"/>
        </w:rPr>
        <w:t xml:space="preserve">I </w:t>
      </w:r>
      <w:r w:rsidRPr="00C675A0">
        <w:rPr>
          <w:lang w:val="es-ES" w:eastAsia="es-ES"/>
        </w:rPr>
        <w:t xml:space="preserve"> </w:t>
      </w:r>
      <w:r w:rsidR="00480F7A">
        <w:rPr>
          <w:lang w:val="es-ES" w:eastAsia="es-ES"/>
        </w:rPr>
        <w:t>Profundizar sobre c</w:t>
      </w:r>
      <w:r w:rsidRPr="00C675A0">
        <w:rPr>
          <w:lang w:val="es-ES" w:eastAsia="es-ES"/>
        </w:rPr>
        <w:t>riterios de calidad de la Educación en Primera Infancia.</w:t>
      </w:r>
    </w:p>
    <w:p w:rsidR="00480F7A" w:rsidRPr="000C2A44" w:rsidRDefault="00835E17" w:rsidP="005854A7">
      <w:pPr>
        <w:spacing w:after="0" w:line="360" w:lineRule="auto"/>
        <w:ind w:left="567"/>
        <w:jc w:val="both"/>
        <w:outlineLvl w:val="0"/>
        <w:rPr>
          <w:rFonts w:ascii="Calibri" w:eastAsia="Times New Roman" w:hAnsi="Calibri" w:cs="Times New Roman"/>
          <w:lang w:val="es-ES" w:eastAsia="es-ES"/>
        </w:rPr>
      </w:pPr>
      <w:r w:rsidRPr="000C2A44">
        <w:rPr>
          <w:rFonts w:ascii="Calibri" w:eastAsia="Times New Roman" w:hAnsi="Calibri" w:cs="Times New Roman"/>
          <w:b/>
          <w:lang w:val="es-ES" w:eastAsia="es-ES"/>
        </w:rPr>
        <w:t xml:space="preserve">El CCEPI </w:t>
      </w:r>
      <w:r w:rsidRPr="000C2A44">
        <w:rPr>
          <w:rFonts w:ascii="Calibri" w:eastAsia="Times New Roman" w:hAnsi="Calibri" w:cs="Times New Roman"/>
          <w:lang w:val="es-ES" w:eastAsia="es-ES"/>
        </w:rPr>
        <w:t xml:space="preserve">desde su implementación, ha considerado necesario avanzar en la formulación de indicadores de calidad en la atención y educación en la Primera </w:t>
      </w:r>
    </w:p>
    <w:p w:rsidR="00835E17" w:rsidRPr="000C2A44" w:rsidRDefault="00835E17" w:rsidP="005854A7">
      <w:pPr>
        <w:spacing w:after="0" w:line="360" w:lineRule="auto"/>
        <w:ind w:left="567"/>
        <w:jc w:val="both"/>
        <w:outlineLvl w:val="0"/>
        <w:rPr>
          <w:rFonts w:ascii="Calibri" w:eastAsia="Times New Roman" w:hAnsi="Calibri" w:cs="Times New Roman"/>
          <w:lang w:val="es-ES" w:eastAsia="es-ES"/>
        </w:rPr>
      </w:pPr>
      <w:r w:rsidRPr="000C2A44">
        <w:rPr>
          <w:rFonts w:ascii="Calibri" w:eastAsia="Times New Roman" w:hAnsi="Calibri" w:cs="Times New Roman"/>
          <w:b/>
          <w:lang w:val="es-ES" w:eastAsia="es-ES"/>
        </w:rPr>
        <w:t>La form</w:t>
      </w:r>
      <w:r w:rsidR="00C675A0" w:rsidRPr="000C2A44">
        <w:rPr>
          <w:rFonts w:ascii="Calibri" w:eastAsia="Times New Roman" w:hAnsi="Calibri" w:cs="Times New Roman"/>
          <w:b/>
          <w:lang w:val="es-ES" w:eastAsia="es-ES"/>
        </w:rPr>
        <w:t xml:space="preserve">ación específica </w:t>
      </w:r>
      <w:r w:rsidR="00BE64B4" w:rsidRPr="000C2A44">
        <w:rPr>
          <w:rFonts w:ascii="Calibri" w:eastAsia="Times New Roman" w:hAnsi="Calibri" w:cs="Times New Roman"/>
          <w:b/>
          <w:lang w:val="es-ES" w:eastAsia="es-ES"/>
        </w:rPr>
        <w:t xml:space="preserve">en primera Infancia </w:t>
      </w:r>
      <w:r w:rsidR="00C675A0" w:rsidRPr="000C2A44">
        <w:rPr>
          <w:rFonts w:ascii="Calibri" w:eastAsia="Times New Roman" w:hAnsi="Calibri" w:cs="Times New Roman"/>
          <w:b/>
          <w:lang w:val="es-ES" w:eastAsia="es-ES"/>
        </w:rPr>
        <w:t>fue considerada</w:t>
      </w:r>
      <w:r w:rsidRPr="000C2A44">
        <w:rPr>
          <w:rFonts w:ascii="Calibri" w:eastAsia="Times New Roman" w:hAnsi="Calibri" w:cs="Times New Roman"/>
          <w:b/>
          <w:lang w:val="es-ES" w:eastAsia="es-ES"/>
        </w:rPr>
        <w:t xml:space="preserve"> un pilar de calidad de la atención y educación, </w:t>
      </w:r>
      <w:r w:rsidRPr="000C2A44">
        <w:rPr>
          <w:rFonts w:ascii="Calibri" w:eastAsia="Times New Roman" w:hAnsi="Calibri" w:cs="Times New Roman"/>
          <w:lang w:val="es-ES" w:eastAsia="es-ES"/>
        </w:rPr>
        <w:t>a la vez que es un debe del país que debía atenderse con urgencia.</w:t>
      </w:r>
      <w:r w:rsidR="00C675A0" w:rsidRPr="000C2A44">
        <w:rPr>
          <w:rFonts w:ascii="Calibri" w:eastAsia="Times New Roman" w:hAnsi="Calibri" w:cs="Times New Roman"/>
          <w:lang w:val="es-ES" w:eastAsia="es-ES"/>
        </w:rPr>
        <w:t xml:space="preserve"> </w:t>
      </w:r>
      <w:r w:rsidRPr="000C2A44">
        <w:rPr>
          <w:rFonts w:ascii="Calibri" w:eastAsia="Times New Roman" w:hAnsi="Calibri" w:cs="Times New Roman"/>
          <w:lang w:val="es-ES" w:eastAsia="es-ES"/>
        </w:rPr>
        <w:t>En este sentido el CCEPI ha trabajado intensamente en lograr acuerdos interinstitucionales para avanzar en la formulación de políticas de forma</w:t>
      </w:r>
      <w:r w:rsidR="00C675A0" w:rsidRPr="000C2A44">
        <w:rPr>
          <w:rFonts w:ascii="Calibri" w:eastAsia="Times New Roman" w:hAnsi="Calibri" w:cs="Times New Roman"/>
          <w:lang w:val="es-ES" w:eastAsia="es-ES"/>
        </w:rPr>
        <w:t>ción de los educadores/docentes</w:t>
      </w:r>
      <w:r w:rsidRPr="000C2A44">
        <w:rPr>
          <w:rFonts w:ascii="Calibri" w:eastAsia="Times New Roman" w:hAnsi="Calibri" w:cs="Times New Roman"/>
          <w:lang w:val="es-ES" w:eastAsia="es-ES"/>
        </w:rPr>
        <w:t>,</w:t>
      </w:r>
      <w:r w:rsidR="00C675A0" w:rsidRPr="000C2A44">
        <w:rPr>
          <w:rFonts w:ascii="Calibri" w:eastAsia="Times New Roman" w:hAnsi="Calibri" w:cs="Times New Roman"/>
          <w:lang w:val="es-ES" w:eastAsia="es-ES"/>
        </w:rPr>
        <w:t xml:space="preserve"> </w:t>
      </w:r>
      <w:r w:rsidRPr="000C2A44">
        <w:rPr>
          <w:rFonts w:ascii="Calibri" w:eastAsia="Times New Roman" w:hAnsi="Calibri" w:cs="Times New Roman"/>
          <w:lang w:val="es-ES" w:eastAsia="es-ES"/>
        </w:rPr>
        <w:t xml:space="preserve">que suponga </w:t>
      </w:r>
      <w:r w:rsidR="00C675A0" w:rsidRPr="000C2A44">
        <w:rPr>
          <w:rFonts w:ascii="Calibri" w:eastAsia="Times New Roman" w:hAnsi="Calibri" w:cs="Times New Roman"/>
          <w:lang w:val="es-ES" w:eastAsia="es-ES"/>
        </w:rPr>
        <w:t>brindar una oferta de formación pública inicial y permanente en Primera Infancia.</w:t>
      </w:r>
    </w:p>
    <w:p w:rsidR="003C6C0D" w:rsidRPr="000C2A44" w:rsidRDefault="00C675A0" w:rsidP="003C6C0D">
      <w:pPr>
        <w:spacing w:after="0" w:line="360" w:lineRule="auto"/>
        <w:ind w:left="567"/>
        <w:jc w:val="both"/>
        <w:outlineLvl w:val="0"/>
        <w:rPr>
          <w:rFonts w:ascii="Calibri" w:eastAsia="Times New Roman" w:hAnsi="Calibri" w:cs="Times New Roman"/>
          <w:b/>
          <w:lang w:val="es-ES" w:eastAsia="es-ES"/>
        </w:rPr>
      </w:pPr>
      <w:r w:rsidRPr="000C2A44">
        <w:rPr>
          <w:rFonts w:ascii="Calibri" w:eastAsia="Times New Roman" w:hAnsi="Calibri" w:cs="Times New Roman"/>
          <w:lang w:val="es-ES" w:eastAsia="es-ES"/>
        </w:rPr>
        <w:t xml:space="preserve">Específicamente en referencia a la formación, el CCEPI, considera que existen importantes avances vinculados a la implementación de la </w:t>
      </w:r>
      <w:r w:rsidRPr="000C2A44">
        <w:rPr>
          <w:rFonts w:ascii="Calibri" w:eastAsia="Times New Roman" w:hAnsi="Calibri" w:cs="Times New Roman"/>
          <w:b/>
          <w:lang w:val="es-ES" w:eastAsia="es-ES"/>
        </w:rPr>
        <w:t xml:space="preserve">carrera de grado de  Maestro en Primera Infancia a cargo del Consejo de Formación en Educación. En este año el CCEPI </w:t>
      </w:r>
      <w:r w:rsidR="00904407" w:rsidRPr="000C2A44">
        <w:rPr>
          <w:rFonts w:ascii="Calibri" w:eastAsia="Times New Roman" w:hAnsi="Calibri" w:cs="Times New Roman"/>
          <w:b/>
          <w:lang w:val="es-ES" w:eastAsia="es-ES"/>
        </w:rPr>
        <w:t xml:space="preserve">participó con </w:t>
      </w:r>
      <w:r w:rsidR="00904407" w:rsidRPr="000C2A44">
        <w:rPr>
          <w:rFonts w:ascii="Calibri" w:eastAsia="Times New Roman" w:hAnsi="Calibri" w:cs="Times New Roman"/>
          <w:b/>
          <w:lang w:val="es-ES" w:eastAsia="es-ES"/>
        </w:rPr>
        <w:lastRenderedPageBreak/>
        <w:t xml:space="preserve">un representante, </w:t>
      </w:r>
      <w:r w:rsidRPr="000C2A44">
        <w:rPr>
          <w:rFonts w:ascii="Calibri" w:eastAsia="Times New Roman" w:hAnsi="Calibri" w:cs="Times New Roman"/>
          <w:b/>
          <w:lang w:val="es-ES" w:eastAsia="es-ES"/>
        </w:rPr>
        <w:t>en el grupo de trabajo convocado para  el diseño de la malla curricular.</w:t>
      </w:r>
      <w:r w:rsidR="003C6C0D" w:rsidRPr="000C2A44">
        <w:rPr>
          <w:rFonts w:ascii="Calibri" w:eastAsia="Times New Roman" w:hAnsi="Calibri" w:cs="Times New Roman"/>
          <w:b/>
          <w:lang w:val="es-ES" w:eastAsia="es-ES"/>
        </w:rPr>
        <w:t xml:space="preserve"> </w:t>
      </w:r>
      <w:r w:rsidR="003C6C0D" w:rsidRPr="000C2A44">
        <w:rPr>
          <w:rFonts w:ascii="Calibri" w:eastAsia="Times New Roman" w:hAnsi="Calibri" w:cs="Times New Roman"/>
          <w:b/>
          <w:bCs/>
          <w:color w:val="000000"/>
          <w:lang w:val="es-ES" w:eastAsia="es-UY"/>
        </w:rPr>
        <w:t xml:space="preserve">Debe resaltarse además que en el marco de Sistema de Cuidados, se </w:t>
      </w:r>
      <w:r w:rsidR="000C2A44" w:rsidRPr="000C2A44">
        <w:rPr>
          <w:rFonts w:ascii="Calibri" w:eastAsia="Times New Roman" w:hAnsi="Calibri" w:cs="Times New Roman"/>
          <w:b/>
          <w:bCs/>
          <w:color w:val="000000"/>
          <w:lang w:val="es-ES" w:eastAsia="es-UY"/>
        </w:rPr>
        <w:t>cuadriplicó</w:t>
      </w:r>
      <w:r w:rsidR="003C6C0D" w:rsidRPr="000C2A44">
        <w:rPr>
          <w:rFonts w:ascii="Calibri" w:eastAsia="Times New Roman" w:hAnsi="Calibri" w:cs="Times New Roman"/>
          <w:b/>
          <w:bCs/>
          <w:color w:val="000000"/>
          <w:lang w:val="es-ES" w:eastAsia="es-UY"/>
        </w:rPr>
        <w:t xml:space="preserve"> la oferta para los cursos de Formación Básica en Primera Infancia que se brindar a través de CENFORES.</w:t>
      </w:r>
    </w:p>
    <w:p w:rsidR="003C6C0D" w:rsidRPr="000C2A44" w:rsidRDefault="003C6C0D" w:rsidP="003C6C0D">
      <w:pPr>
        <w:spacing w:before="100" w:beforeAutospacing="1" w:after="0" w:line="360" w:lineRule="auto"/>
        <w:ind w:left="567"/>
        <w:rPr>
          <w:rFonts w:ascii="Calibri" w:eastAsia="Times New Roman" w:hAnsi="Calibri" w:cs="Times New Roman"/>
          <w:color w:val="000000"/>
          <w:lang w:val="es-ES" w:eastAsia="es-UY"/>
        </w:rPr>
      </w:pPr>
    </w:p>
    <w:p w:rsidR="00CB6B5F" w:rsidRPr="000C2A44" w:rsidRDefault="003C6C0D" w:rsidP="005854A7">
      <w:pPr>
        <w:pStyle w:val="Prrafodelista"/>
        <w:numPr>
          <w:ilvl w:val="0"/>
          <w:numId w:val="25"/>
        </w:numPr>
        <w:suppressAutoHyphens/>
        <w:spacing w:after="0" w:line="240" w:lineRule="auto"/>
        <w:ind w:left="360"/>
        <w:jc w:val="both"/>
        <w:rPr>
          <w:rFonts w:ascii="Calibri" w:eastAsia="Times New Roman" w:hAnsi="Calibri" w:cs="Times New Roman"/>
          <w:lang w:val="es-ES" w:eastAsia="ar-SA"/>
        </w:rPr>
      </w:pPr>
      <w:r w:rsidRPr="000C2A44">
        <w:rPr>
          <w:rFonts w:ascii="Calibri" w:eastAsia="Times New Roman" w:hAnsi="Calibri" w:cs="Times New Roman"/>
          <w:b/>
          <w:bCs/>
          <w:color w:val="000000"/>
          <w:lang w:val="es-CO" w:eastAsia="es-UY"/>
        </w:rPr>
        <w:t xml:space="preserve">Se coordinaron acciones con el Sistema de Cuidados para llevar adelante una Consultoría Internacional </w:t>
      </w:r>
      <w:r w:rsidR="004265B0" w:rsidRPr="000C2A44">
        <w:rPr>
          <w:rFonts w:ascii="Calibri" w:hAnsi="Calibri"/>
          <w:b/>
          <w:bCs/>
          <w:color w:val="000000"/>
          <w:lang w:val="es-CO"/>
        </w:rPr>
        <w:t>para   “Evaluación y mejora  de Calidad en los Centros de Educación y Cuidado Infantil del Uruguay”</w:t>
      </w:r>
      <w:r w:rsidR="00CB6B5F" w:rsidRPr="000C2A44">
        <w:rPr>
          <w:rFonts w:ascii="Calibri" w:hAnsi="Calibri"/>
          <w:b/>
          <w:bCs/>
          <w:color w:val="000000"/>
          <w:lang w:val="es-CO"/>
        </w:rPr>
        <w:t xml:space="preserve">. </w:t>
      </w:r>
      <w:r w:rsidR="004265B0" w:rsidRPr="000C2A44">
        <w:rPr>
          <w:rFonts w:ascii="Calibri" w:hAnsi="Calibri"/>
          <w:bCs/>
          <w:color w:val="000000"/>
          <w:lang w:val="es-CO"/>
        </w:rPr>
        <w:t xml:space="preserve">Proyecto de Apoyo al Sistema Nacional de Cuidados - Subcomponente 1.2  </w:t>
      </w:r>
      <w:r w:rsidR="004265B0" w:rsidRPr="000C2A44">
        <w:rPr>
          <w:rFonts w:ascii="Calibri" w:hAnsi="Calibri"/>
          <w:bCs/>
          <w:color w:val="000000"/>
        </w:rPr>
        <w:t xml:space="preserve">Préstamo BID 3706. </w:t>
      </w:r>
      <w:r w:rsidR="004265B0" w:rsidRPr="000C2A44">
        <w:rPr>
          <w:rFonts w:ascii="Calibri" w:eastAsia="Times New Roman" w:hAnsi="Calibri" w:cs="Times New Roman"/>
          <w:bCs/>
          <w:color w:val="000000"/>
          <w:lang w:val="es-ES" w:eastAsia="es-ES"/>
        </w:rPr>
        <w:t>I</w:t>
      </w:r>
      <w:r w:rsidR="004265B0" w:rsidRPr="000C2A44">
        <w:rPr>
          <w:rFonts w:ascii="Calibri" w:eastAsia="Times New Roman" w:hAnsi="Calibri" w:cs="Times New Roman"/>
          <w:color w:val="000000"/>
          <w:lang w:val="es-ES" w:eastAsia="es-ES"/>
        </w:rPr>
        <w:t xml:space="preserve">nstituciones participantes. </w:t>
      </w:r>
      <w:r w:rsidRPr="000C2A44">
        <w:rPr>
          <w:rFonts w:ascii="Calibri" w:eastAsia="Times New Roman" w:hAnsi="Calibri" w:cs="Times New Roman"/>
          <w:color w:val="000000"/>
          <w:lang w:eastAsia="es-ES"/>
        </w:rPr>
        <w:t>MIDES, SN</w:t>
      </w:r>
      <w:r w:rsidR="00157D7C" w:rsidRPr="000C2A44">
        <w:rPr>
          <w:rFonts w:ascii="Calibri" w:eastAsia="Times New Roman" w:hAnsi="Calibri" w:cs="Times New Roman"/>
          <w:color w:val="000000"/>
          <w:lang w:eastAsia="es-ES"/>
        </w:rPr>
        <w:t>C, INAU, MEC,</w:t>
      </w:r>
      <w:r w:rsidRPr="000C2A44">
        <w:rPr>
          <w:rFonts w:ascii="Calibri" w:eastAsia="Times New Roman" w:hAnsi="Calibri" w:cs="Times New Roman"/>
          <w:color w:val="000000"/>
          <w:lang w:eastAsia="es-ES"/>
        </w:rPr>
        <w:t>ANEP/</w:t>
      </w:r>
      <w:r w:rsidR="00157D7C" w:rsidRPr="000C2A44">
        <w:rPr>
          <w:rFonts w:ascii="Calibri" w:eastAsia="Times New Roman" w:hAnsi="Calibri" w:cs="Times New Roman"/>
          <w:color w:val="000000"/>
          <w:lang w:eastAsia="es-ES"/>
        </w:rPr>
        <w:t>CEIP</w:t>
      </w:r>
    </w:p>
    <w:p w:rsidR="00CB6B5F" w:rsidRPr="000C2A44" w:rsidRDefault="003C6C0D" w:rsidP="003C6C0D">
      <w:pPr>
        <w:pStyle w:val="NormalWeb"/>
        <w:spacing w:after="0"/>
        <w:ind w:left="363"/>
        <w:rPr>
          <w:rFonts w:ascii="Calibri" w:hAnsi="Calibri"/>
          <w:color w:val="000000"/>
          <w:sz w:val="22"/>
          <w:szCs w:val="22"/>
        </w:rPr>
      </w:pPr>
      <w:r w:rsidRPr="000C2A44">
        <w:rPr>
          <w:rFonts w:ascii="Calibri" w:hAnsi="Calibri"/>
          <w:b/>
          <w:bCs/>
          <w:color w:val="000000"/>
          <w:sz w:val="22"/>
          <w:szCs w:val="22"/>
        </w:rPr>
        <w:t xml:space="preserve">A través de esta inciativa, se viene trabajando con la experta </w:t>
      </w:r>
      <w:r w:rsidRPr="000C2A44">
        <w:rPr>
          <w:rFonts w:ascii="Calibri" w:hAnsi="Calibri"/>
          <w:color w:val="000000"/>
          <w:sz w:val="22"/>
          <w:szCs w:val="22"/>
        </w:rPr>
        <w:t>colombiana</w:t>
      </w:r>
      <w:r w:rsidR="004265B0" w:rsidRPr="000C2A44">
        <w:rPr>
          <w:rFonts w:ascii="Calibri" w:hAnsi="Calibri"/>
          <w:b/>
          <w:color w:val="000000"/>
          <w:sz w:val="22"/>
          <w:szCs w:val="22"/>
          <w:lang w:val="es-ES" w:eastAsia="es-ES"/>
        </w:rPr>
        <w:t xml:space="preserve"> </w:t>
      </w:r>
      <w:r w:rsidR="00CB6B5F" w:rsidRPr="000C2A44">
        <w:rPr>
          <w:rFonts w:ascii="Calibri" w:hAnsi="Calibri"/>
          <w:b/>
          <w:color w:val="000000"/>
          <w:sz w:val="22"/>
          <w:szCs w:val="22"/>
          <w:lang w:val="es-CO" w:eastAsia="es-ES"/>
        </w:rPr>
        <w:t xml:space="preserve">Jenny A. Ortiz Muñoz </w:t>
      </w:r>
      <w:r w:rsidRPr="000C2A44">
        <w:rPr>
          <w:rFonts w:ascii="Calibri" w:hAnsi="Calibri"/>
          <w:b/>
          <w:bCs/>
          <w:color w:val="000000"/>
          <w:sz w:val="22"/>
          <w:szCs w:val="22"/>
          <w:lang w:val="es-CO"/>
        </w:rPr>
        <w:t xml:space="preserve">quien viene facilitando </w:t>
      </w:r>
      <w:r w:rsidR="00CB6B5F" w:rsidRPr="000C2A44">
        <w:rPr>
          <w:rFonts w:ascii="Calibri" w:hAnsi="Calibri"/>
          <w:sz w:val="22"/>
          <w:szCs w:val="22"/>
          <w:lang w:val="es-ES" w:eastAsia="ar-SA"/>
        </w:rPr>
        <w:t>el proceso de elaboración de constructos o indicadores de calidad de los servicios de cuidado, atención y educación de Primera Infancia, atendiendo en una primera instancia a las instituciones: MEC</w:t>
      </w:r>
      <w:r w:rsidRPr="000C2A44">
        <w:rPr>
          <w:rFonts w:ascii="Calibri" w:hAnsi="Calibri"/>
          <w:sz w:val="22"/>
          <w:szCs w:val="22"/>
          <w:lang w:val="es-ES" w:eastAsia="ar-SA"/>
        </w:rPr>
        <w:t>,</w:t>
      </w:r>
      <w:r w:rsidR="007C33CB" w:rsidRPr="000C2A44">
        <w:rPr>
          <w:rFonts w:ascii="Calibri" w:hAnsi="Calibri"/>
          <w:sz w:val="22"/>
          <w:szCs w:val="22"/>
          <w:lang w:val="es-ES" w:eastAsia="ar-SA"/>
        </w:rPr>
        <w:t xml:space="preserve"> </w:t>
      </w:r>
      <w:r w:rsidRPr="000C2A44">
        <w:rPr>
          <w:rFonts w:ascii="Calibri" w:hAnsi="Calibri"/>
          <w:sz w:val="22"/>
          <w:szCs w:val="22"/>
          <w:lang w:val="es-ES" w:eastAsia="ar-SA"/>
        </w:rPr>
        <w:t>ANEP/CEIP,</w:t>
      </w:r>
      <w:r w:rsidR="00CB6B5F" w:rsidRPr="000C2A44">
        <w:rPr>
          <w:rFonts w:ascii="Calibri" w:hAnsi="Calibri"/>
          <w:sz w:val="22"/>
          <w:szCs w:val="22"/>
          <w:lang w:val="es-ES" w:eastAsia="ar-SA"/>
        </w:rPr>
        <w:t xml:space="preserve"> e INAU.</w:t>
      </w:r>
      <w:r w:rsidR="007C33CB" w:rsidRPr="000C2A44">
        <w:rPr>
          <w:rFonts w:ascii="Calibri" w:hAnsi="Calibri"/>
          <w:sz w:val="22"/>
          <w:szCs w:val="22"/>
          <w:lang w:val="es-ES" w:eastAsia="ar-SA"/>
        </w:rPr>
        <w:t xml:space="preserve"> </w:t>
      </w:r>
      <w:r w:rsidRPr="000C2A44">
        <w:rPr>
          <w:rFonts w:ascii="Calibri" w:hAnsi="Calibri"/>
          <w:sz w:val="22"/>
          <w:szCs w:val="22"/>
          <w:lang w:val="es-ES" w:eastAsia="ar-SA"/>
        </w:rPr>
        <w:t>El pr</w:t>
      </w:r>
      <w:r w:rsidR="007C33CB" w:rsidRPr="000C2A44">
        <w:rPr>
          <w:rFonts w:ascii="Calibri" w:hAnsi="Calibri"/>
          <w:sz w:val="22"/>
          <w:szCs w:val="22"/>
          <w:lang w:val="es-ES" w:eastAsia="ar-SA"/>
        </w:rPr>
        <w:t>óximo año se prev</w:t>
      </w:r>
      <w:r w:rsidRPr="000C2A44">
        <w:rPr>
          <w:rFonts w:ascii="Calibri" w:hAnsi="Calibri"/>
          <w:sz w:val="22"/>
          <w:szCs w:val="22"/>
          <w:lang w:val="es-ES" w:eastAsia="ar-SA"/>
        </w:rPr>
        <w:t>é</w:t>
      </w:r>
      <w:r w:rsidR="007C33CB" w:rsidRPr="000C2A44">
        <w:rPr>
          <w:rFonts w:ascii="Calibri" w:hAnsi="Calibri"/>
          <w:sz w:val="22"/>
          <w:szCs w:val="22"/>
          <w:lang w:val="es-ES" w:eastAsia="ar-SA"/>
        </w:rPr>
        <w:t xml:space="preserve"> validar el instrumento y evaluar su impacto en los Centros, así como su implementación en el </w:t>
      </w:r>
      <w:r w:rsidR="00CB6B5F" w:rsidRPr="000C2A44">
        <w:rPr>
          <w:rFonts w:ascii="Calibri" w:hAnsi="Calibri"/>
          <w:sz w:val="22"/>
          <w:szCs w:val="22"/>
          <w:lang w:val="es-ES" w:eastAsia="ar-SA"/>
        </w:rPr>
        <w:t xml:space="preserve"> sistema de monitoreo. Se discutirá además sobre supervisión, formación, otros.</w:t>
      </w:r>
    </w:p>
    <w:p w:rsidR="00CB6B5F" w:rsidRPr="000C2A44" w:rsidRDefault="00CB6B5F" w:rsidP="005854A7">
      <w:pPr>
        <w:pStyle w:val="Prrafodelista"/>
        <w:suppressAutoHyphens/>
        <w:spacing w:after="0" w:line="240" w:lineRule="auto"/>
        <w:ind w:left="360"/>
        <w:jc w:val="both"/>
        <w:rPr>
          <w:rFonts w:ascii="Calibri" w:eastAsia="Times New Roman" w:hAnsi="Calibri" w:cs="Times New Roman"/>
          <w:lang w:val="es-ES" w:eastAsia="ar-SA"/>
        </w:rPr>
      </w:pPr>
      <w:r w:rsidRPr="000C2A44">
        <w:rPr>
          <w:rFonts w:ascii="Calibri" w:eastAsia="Times New Roman" w:hAnsi="Calibri" w:cs="Times New Roman"/>
          <w:lang w:val="es-ES" w:eastAsia="ar-SA"/>
        </w:rPr>
        <w:t xml:space="preserve">Funcionaron dos grupos de trabajo: </w:t>
      </w:r>
    </w:p>
    <w:p w:rsidR="00CB6B5F" w:rsidRPr="000C2A44" w:rsidRDefault="00CB6B5F" w:rsidP="005854A7">
      <w:pPr>
        <w:pStyle w:val="Prrafodelista"/>
        <w:numPr>
          <w:ilvl w:val="0"/>
          <w:numId w:val="30"/>
        </w:numPr>
        <w:suppressAutoHyphens/>
        <w:spacing w:after="0" w:line="240" w:lineRule="auto"/>
        <w:jc w:val="both"/>
        <w:rPr>
          <w:rFonts w:ascii="Calibri" w:eastAsia="Times New Roman" w:hAnsi="Calibri" w:cs="Times New Roman"/>
          <w:lang w:val="es-ES" w:eastAsia="ar-SA"/>
        </w:rPr>
      </w:pPr>
      <w:r w:rsidRPr="000C2A44">
        <w:rPr>
          <w:rFonts w:ascii="Calibri" w:eastAsia="Times New Roman" w:hAnsi="Calibri" w:cs="Times New Roman"/>
          <w:b/>
          <w:lang w:val="es-ES" w:eastAsia="ar-SA"/>
        </w:rPr>
        <w:t xml:space="preserve">Grupo institucional de referencia: </w:t>
      </w:r>
      <w:r w:rsidRPr="000C2A44">
        <w:rPr>
          <w:rFonts w:ascii="Calibri" w:eastAsia="Times New Roman" w:hAnsi="Calibri" w:cs="Times New Roman"/>
          <w:lang w:val="es-ES" w:eastAsia="ar-SA"/>
        </w:rPr>
        <w:t>Juan MILA,</w:t>
      </w:r>
      <w:r w:rsidR="007C33CB" w:rsidRPr="000C2A44">
        <w:rPr>
          <w:rFonts w:ascii="Calibri" w:eastAsia="Times New Roman" w:hAnsi="Calibri" w:cs="Times New Roman"/>
          <w:lang w:val="es-ES" w:eastAsia="ar-SA"/>
        </w:rPr>
        <w:t xml:space="preserve"> Gabriel Corbo, Jorge Ferrando , Muriel Presno, Alicia Milán y Celeste Cruz</w:t>
      </w:r>
    </w:p>
    <w:p w:rsidR="007C33CB" w:rsidRPr="000C2A44" w:rsidRDefault="00CB6B5F" w:rsidP="007C33CB">
      <w:pPr>
        <w:pStyle w:val="Prrafodelista"/>
        <w:numPr>
          <w:ilvl w:val="0"/>
          <w:numId w:val="30"/>
        </w:numPr>
        <w:suppressAutoHyphens/>
        <w:spacing w:after="0" w:line="240" w:lineRule="auto"/>
        <w:jc w:val="both"/>
        <w:rPr>
          <w:rFonts w:ascii="Calibri" w:eastAsia="Times New Roman" w:hAnsi="Calibri" w:cs="Times New Roman"/>
          <w:lang w:val="es-ES" w:eastAsia="ar-SA"/>
        </w:rPr>
      </w:pPr>
      <w:r w:rsidRPr="000C2A44">
        <w:rPr>
          <w:rFonts w:ascii="Calibri" w:eastAsia="Times New Roman" w:hAnsi="Calibri" w:cs="Times New Roman"/>
          <w:b/>
          <w:lang w:val="es-ES" w:eastAsia="ar-SA"/>
        </w:rPr>
        <w:t>Equipo técnico</w:t>
      </w:r>
      <w:r w:rsidR="007C33CB" w:rsidRPr="000C2A44">
        <w:rPr>
          <w:rFonts w:ascii="Calibri" w:eastAsia="Times New Roman" w:hAnsi="Calibri" w:cs="Times New Roman"/>
          <w:lang w:val="es-ES" w:eastAsia="ar-SA"/>
        </w:rPr>
        <w:t xml:space="preserve">: INAU-MEC, </w:t>
      </w:r>
      <w:r w:rsidR="007C33CB" w:rsidRPr="000C2A44">
        <w:rPr>
          <w:rFonts w:ascii="Calibri" w:hAnsi="Calibri"/>
          <w:color w:val="000000"/>
          <w:lang w:val="es-ES"/>
        </w:rPr>
        <w:t>SNC, ANEP CEIP</w:t>
      </w:r>
    </w:p>
    <w:p w:rsidR="00CB6B5F" w:rsidRPr="000C2A44" w:rsidRDefault="00CB6B5F" w:rsidP="007C33CB">
      <w:pPr>
        <w:pStyle w:val="Prrafodelista"/>
        <w:suppressAutoHyphens/>
        <w:spacing w:after="0" w:line="240" w:lineRule="auto"/>
        <w:ind w:left="1440"/>
        <w:jc w:val="both"/>
        <w:rPr>
          <w:rFonts w:ascii="Calibri" w:eastAsia="Times New Roman" w:hAnsi="Calibri" w:cs="Times New Roman"/>
          <w:lang w:val="es-ES" w:eastAsia="ar-SA"/>
        </w:rPr>
      </w:pPr>
    </w:p>
    <w:p w:rsidR="00227EA2" w:rsidRPr="000C2A44" w:rsidRDefault="00227EA2" w:rsidP="007C33CB">
      <w:pPr>
        <w:pStyle w:val="Prrafodelista"/>
        <w:suppressAutoHyphens/>
        <w:spacing w:after="0" w:line="240" w:lineRule="auto"/>
        <w:ind w:left="1440"/>
        <w:jc w:val="both"/>
        <w:rPr>
          <w:rFonts w:ascii="Calibri" w:eastAsia="Times New Roman" w:hAnsi="Calibri" w:cs="Times New Roman"/>
          <w:lang w:val="es-ES" w:eastAsia="ar-SA"/>
        </w:rPr>
      </w:pPr>
    </w:p>
    <w:p w:rsidR="00CB6B5F" w:rsidRPr="000C2A44" w:rsidRDefault="00CB6B5F" w:rsidP="005854A7">
      <w:pPr>
        <w:suppressAutoHyphens/>
        <w:spacing w:after="0" w:line="240" w:lineRule="auto"/>
        <w:ind w:left="720"/>
        <w:jc w:val="both"/>
        <w:rPr>
          <w:rFonts w:ascii="Calibri" w:eastAsia="Times New Roman" w:hAnsi="Calibri" w:cs="Times New Roman"/>
          <w:lang w:val="es-ES" w:eastAsia="ar-SA"/>
        </w:rPr>
      </w:pPr>
      <w:r w:rsidRPr="000C2A44">
        <w:rPr>
          <w:rFonts w:ascii="Calibri" w:eastAsia="Times New Roman" w:hAnsi="Calibri" w:cs="Times New Roman"/>
          <w:lang w:val="es-ES" w:eastAsia="ar-SA"/>
        </w:rPr>
        <w:t>La elaboración y construcción se volcará y será validado desde  CCEPI.</w:t>
      </w:r>
    </w:p>
    <w:p w:rsidR="00E11B00" w:rsidRPr="000C2A44" w:rsidRDefault="00CB6B5F" w:rsidP="005854A7">
      <w:pPr>
        <w:suppressAutoHyphens/>
        <w:spacing w:after="0" w:line="240" w:lineRule="auto"/>
        <w:ind w:left="720"/>
        <w:jc w:val="both"/>
        <w:rPr>
          <w:rFonts w:ascii="Calibri" w:eastAsia="Times New Roman" w:hAnsi="Calibri" w:cs="Times New Roman"/>
          <w:lang w:val="es-ES" w:eastAsia="ar-SA"/>
        </w:rPr>
      </w:pPr>
      <w:r w:rsidRPr="000C2A44">
        <w:rPr>
          <w:rFonts w:ascii="Calibri" w:eastAsia="Times New Roman" w:hAnsi="Calibri" w:cs="Times New Roman"/>
          <w:lang w:val="es-ES" w:eastAsia="ar-SA"/>
        </w:rPr>
        <w:t>Se tomarán los insumos  realizados sobre normativa (estudio comparativo y recomendaciones genera</w:t>
      </w:r>
      <w:r w:rsidR="00E85B82" w:rsidRPr="000C2A44">
        <w:rPr>
          <w:rFonts w:ascii="Calibri" w:eastAsia="Times New Roman" w:hAnsi="Calibri" w:cs="Times New Roman"/>
          <w:lang w:val="es-ES" w:eastAsia="ar-SA"/>
        </w:rPr>
        <w:t>les sobre la normativa vigente).</w:t>
      </w:r>
    </w:p>
    <w:p w:rsidR="00E85B82" w:rsidRPr="000C2A44" w:rsidRDefault="00E85B82" w:rsidP="005854A7">
      <w:pPr>
        <w:suppressAutoHyphens/>
        <w:spacing w:after="0" w:line="240" w:lineRule="auto"/>
        <w:ind w:left="720"/>
        <w:jc w:val="both"/>
        <w:rPr>
          <w:rFonts w:ascii="Calibri" w:eastAsia="Times New Roman" w:hAnsi="Calibri" w:cs="Times New Roman"/>
          <w:lang w:val="es-ES" w:eastAsia="ar-SA"/>
        </w:rPr>
      </w:pPr>
    </w:p>
    <w:p w:rsidR="00E11B00" w:rsidRPr="000C2A44" w:rsidRDefault="00E85B82" w:rsidP="005854A7">
      <w:pPr>
        <w:pStyle w:val="Citadestacada"/>
        <w:ind w:left="284"/>
        <w:jc w:val="both"/>
        <w:rPr>
          <w:rFonts w:ascii="Calibri" w:hAnsi="Calibri"/>
        </w:rPr>
      </w:pPr>
      <w:r w:rsidRPr="000C2A44">
        <w:rPr>
          <w:rFonts w:ascii="Calibri" w:hAnsi="Calibri"/>
        </w:rPr>
        <w:t>VI        Línea de trabajo en Arte, Cultura y Derechos humanos en la Primera Infancia.</w:t>
      </w:r>
    </w:p>
    <w:p w:rsidR="00E85B82" w:rsidRPr="000C2A44" w:rsidRDefault="00E85B82" w:rsidP="005854A7">
      <w:pPr>
        <w:jc w:val="both"/>
        <w:rPr>
          <w:rFonts w:ascii="Calibri" w:hAnsi="Calibri"/>
        </w:rPr>
      </w:pPr>
      <w:r w:rsidRPr="000C2A44">
        <w:rPr>
          <w:rFonts w:ascii="Calibri" w:hAnsi="Calibri"/>
        </w:rPr>
        <w:t xml:space="preserve">Desde esta  línea de trabajo que </w:t>
      </w:r>
      <w:r w:rsidR="00603FC6" w:rsidRPr="000C2A44">
        <w:rPr>
          <w:rFonts w:ascii="Calibri" w:hAnsi="Calibri"/>
        </w:rPr>
        <w:t xml:space="preserve"> se coordina con E</w:t>
      </w:r>
      <w:r w:rsidRPr="000C2A44">
        <w:rPr>
          <w:rFonts w:ascii="Calibri" w:hAnsi="Calibri"/>
        </w:rPr>
        <w:t xml:space="preserve">ducación y Arte de Dirección de Educación, </w:t>
      </w:r>
      <w:r w:rsidR="00603FC6" w:rsidRPr="000C2A44">
        <w:rPr>
          <w:rFonts w:ascii="Calibri" w:hAnsi="Calibri"/>
        </w:rPr>
        <w:t xml:space="preserve">Primera Infancia de </w:t>
      </w:r>
      <w:r w:rsidR="00625073">
        <w:rPr>
          <w:rFonts w:ascii="Calibri" w:hAnsi="Calibri"/>
        </w:rPr>
        <w:t>INAU ,</w:t>
      </w:r>
      <w:r w:rsidR="00603FC6" w:rsidRPr="000C2A44">
        <w:rPr>
          <w:rFonts w:ascii="Calibri" w:hAnsi="Calibri"/>
        </w:rPr>
        <w:t xml:space="preserve"> Inspección Nacional de Inicial de </w:t>
      </w:r>
      <w:r w:rsidRPr="000C2A44">
        <w:rPr>
          <w:rFonts w:ascii="Calibri" w:hAnsi="Calibri"/>
        </w:rPr>
        <w:t>C</w:t>
      </w:r>
      <w:r w:rsidR="00603FC6" w:rsidRPr="000C2A44">
        <w:rPr>
          <w:rFonts w:ascii="Calibri" w:hAnsi="Calibri"/>
        </w:rPr>
        <w:t xml:space="preserve">EIP llevamos adelante durante el </w:t>
      </w:r>
      <w:r w:rsidRPr="000C2A44">
        <w:rPr>
          <w:rFonts w:ascii="Calibri" w:hAnsi="Calibri"/>
        </w:rPr>
        <w:t xml:space="preserve"> año tres ferias de experiencias Culturales y Artísticas para la Primera Infancia en </w:t>
      </w:r>
      <w:r w:rsidR="00603FC6" w:rsidRPr="000C2A44">
        <w:rPr>
          <w:rFonts w:ascii="Calibri" w:hAnsi="Calibri"/>
        </w:rPr>
        <w:t xml:space="preserve">diferentes localidades. La primera se desarrolló en </w:t>
      </w:r>
      <w:r w:rsidRPr="000C2A44">
        <w:rPr>
          <w:rFonts w:ascii="Calibri" w:hAnsi="Calibri"/>
        </w:rPr>
        <w:t xml:space="preserve"> </w:t>
      </w:r>
      <w:r w:rsidRPr="000C2A44">
        <w:rPr>
          <w:rFonts w:ascii="Calibri" w:hAnsi="Calibri"/>
          <w:b/>
        </w:rPr>
        <w:t>Salto y en las loca</w:t>
      </w:r>
      <w:r w:rsidR="00603FC6" w:rsidRPr="000C2A44">
        <w:rPr>
          <w:rFonts w:ascii="Calibri" w:hAnsi="Calibri"/>
          <w:b/>
        </w:rPr>
        <w:t xml:space="preserve">lidades de Constitución y Belén. La segunda feria en el departamento de </w:t>
      </w:r>
      <w:r w:rsidRPr="000C2A44">
        <w:rPr>
          <w:rFonts w:ascii="Calibri" w:hAnsi="Calibri"/>
          <w:b/>
        </w:rPr>
        <w:t>San José</w:t>
      </w:r>
      <w:r w:rsidR="00603FC6" w:rsidRPr="000C2A44">
        <w:rPr>
          <w:rFonts w:ascii="Calibri" w:hAnsi="Calibri"/>
          <w:b/>
        </w:rPr>
        <w:t xml:space="preserve">, en la capital </w:t>
      </w:r>
      <w:r w:rsidRPr="000C2A44">
        <w:rPr>
          <w:rFonts w:ascii="Calibri" w:hAnsi="Calibri"/>
          <w:b/>
        </w:rPr>
        <w:t xml:space="preserve"> y</w:t>
      </w:r>
      <w:r w:rsidR="00603FC6" w:rsidRPr="000C2A44">
        <w:rPr>
          <w:rFonts w:ascii="Calibri" w:hAnsi="Calibri"/>
          <w:b/>
        </w:rPr>
        <w:t xml:space="preserve"> en </w:t>
      </w:r>
      <w:r w:rsidRPr="000C2A44">
        <w:rPr>
          <w:rFonts w:ascii="Calibri" w:hAnsi="Calibri"/>
          <w:b/>
        </w:rPr>
        <w:t xml:space="preserve"> l</w:t>
      </w:r>
      <w:r w:rsidR="00603FC6" w:rsidRPr="000C2A44">
        <w:rPr>
          <w:rFonts w:ascii="Calibri" w:hAnsi="Calibri"/>
          <w:b/>
        </w:rPr>
        <w:t xml:space="preserve">a localidad de Ciudad del Plata en el mes de agosto. La </w:t>
      </w:r>
      <w:r w:rsidR="003A1EA2" w:rsidRPr="000C2A44">
        <w:rPr>
          <w:rFonts w:ascii="Calibri" w:hAnsi="Calibri"/>
          <w:b/>
        </w:rPr>
        <w:t>tercera</w:t>
      </w:r>
      <w:r w:rsidR="00603FC6" w:rsidRPr="000C2A44">
        <w:rPr>
          <w:rFonts w:ascii="Calibri" w:hAnsi="Calibri"/>
          <w:b/>
        </w:rPr>
        <w:t xml:space="preserve"> feria en el mes de noviembre se presentó en el departamento de </w:t>
      </w:r>
      <w:r w:rsidRPr="000C2A44">
        <w:rPr>
          <w:rFonts w:ascii="Calibri" w:hAnsi="Calibri"/>
          <w:b/>
        </w:rPr>
        <w:t>Treinta y Tres</w:t>
      </w:r>
      <w:r w:rsidR="00603FC6" w:rsidRPr="000C2A44">
        <w:rPr>
          <w:rFonts w:ascii="Calibri" w:hAnsi="Calibri"/>
          <w:b/>
        </w:rPr>
        <w:t>, en la capital y</w:t>
      </w:r>
      <w:r w:rsidRPr="000C2A44">
        <w:rPr>
          <w:rFonts w:ascii="Calibri" w:hAnsi="Calibri"/>
          <w:b/>
        </w:rPr>
        <w:t xml:space="preserve"> en la localidad de Vergara. </w:t>
      </w:r>
      <w:r w:rsidR="00603FC6" w:rsidRPr="000C2A44">
        <w:rPr>
          <w:rFonts w:ascii="Calibri" w:hAnsi="Calibri"/>
        </w:rPr>
        <w:t>En cada feria se trabajó en tres</w:t>
      </w:r>
      <w:r w:rsidRPr="000C2A44">
        <w:rPr>
          <w:rFonts w:ascii="Calibri" w:hAnsi="Calibri"/>
        </w:rPr>
        <w:t xml:space="preserve"> ejes: bebes de 0 a 2 años en talleres y en espectáculo, de 3 a 5 en talleres y espectáculo. A su vez, se realizan talleres de sensibilización y formación para los docentes, educadores, equipos técnicos en los diferentes lenguajes expresivos. Allí s</w:t>
      </w:r>
      <w:r w:rsidR="003A1EA2" w:rsidRPr="000C2A44">
        <w:rPr>
          <w:rFonts w:ascii="Calibri" w:hAnsi="Calibri"/>
        </w:rPr>
        <w:t>e llegó  a 899 bebes 2390 niños de 3 a 5, 360</w:t>
      </w:r>
      <w:r w:rsidR="00EC718A" w:rsidRPr="000C2A44">
        <w:rPr>
          <w:rFonts w:ascii="Calibri" w:hAnsi="Calibri"/>
        </w:rPr>
        <w:t>.docentes.</w:t>
      </w:r>
    </w:p>
    <w:p w:rsidR="00911FB6" w:rsidRPr="000C2A44" w:rsidRDefault="00911FB6" w:rsidP="005854A7">
      <w:pPr>
        <w:jc w:val="both"/>
        <w:rPr>
          <w:rFonts w:ascii="Calibri" w:hAnsi="Calibri"/>
        </w:rPr>
      </w:pPr>
      <w:r w:rsidRPr="000C2A44">
        <w:rPr>
          <w:rFonts w:ascii="Calibri" w:hAnsi="Calibri"/>
        </w:rPr>
        <w:lastRenderedPageBreak/>
        <w:t>La proyección 2018 es llegar a 4 departamentos  más y cubrir pequeñas Municipios de Canelones y Montevideo. Replicando  el mismo formato para el 2019.</w:t>
      </w:r>
    </w:p>
    <w:p w:rsidR="00E85B82" w:rsidRPr="000C2A44" w:rsidRDefault="00E85B82" w:rsidP="005854A7">
      <w:pPr>
        <w:jc w:val="both"/>
        <w:rPr>
          <w:rFonts w:ascii="Calibri" w:hAnsi="Calibri"/>
        </w:rPr>
      </w:pPr>
    </w:p>
    <w:p w:rsidR="008D2031" w:rsidRPr="000C2A44" w:rsidRDefault="008D2031" w:rsidP="005854A7">
      <w:pPr>
        <w:pStyle w:val="Citadestacada"/>
        <w:jc w:val="both"/>
        <w:rPr>
          <w:rFonts w:ascii="Calibri" w:hAnsi="Calibri"/>
          <w:lang w:val="es-ES"/>
        </w:rPr>
      </w:pPr>
      <w:r w:rsidRPr="000C2A44">
        <w:rPr>
          <w:rFonts w:ascii="Calibri" w:hAnsi="Calibri"/>
          <w:lang w:val="es-ES"/>
        </w:rPr>
        <w:t>Participación en Grupos de Trabajo:</w:t>
      </w:r>
    </w:p>
    <w:p w:rsidR="008D2031" w:rsidRPr="005854A7" w:rsidRDefault="008D2031" w:rsidP="005854A7">
      <w:pPr>
        <w:pStyle w:val="Prrafodelista"/>
        <w:jc w:val="both"/>
        <w:rPr>
          <w:lang w:val="es-ES"/>
        </w:rPr>
      </w:pPr>
    </w:p>
    <w:p w:rsidR="00503224" w:rsidRPr="00625073" w:rsidRDefault="009133E9" w:rsidP="00625073">
      <w:pPr>
        <w:pStyle w:val="Prrafodelista"/>
        <w:numPr>
          <w:ilvl w:val="0"/>
          <w:numId w:val="7"/>
        </w:numPr>
        <w:jc w:val="both"/>
        <w:rPr>
          <w:b/>
          <w:sz w:val="24"/>
          <w:lang w:val="es-ES"/>
        </w:rPr>
      </w:pPr>
      <w:r w:rsidRPr="00625073">
        <w:rPr>
          <w:b/>
          <w:sz w:val="24"/>
          <w:lang w:val="es-ES"/>
        </w:rPr>
        <w:t xml:space="preserve">VIII Reunión del Grupo de Trabajo de Primera Infancia del Sector Educativo del MERCOSUR, </w:t>
      </w:r>
      <w:r w:rsidR="00503224" w:rsidRPr="00625073">
        <w:rPr>
          <w:sz w:val="24"/>
          <w:lang w:val="es-ES"/>
        </w:rPr>
        <w:t>se establecieron estas líneas de trabajo:</w:t>
      </w:r>
    </w:p>
    <w:p w:rsidR="00841EBC" w:rsidRPr="00625073" w:rsidRDefault="00625073" w:rsidP="005854A7">
      <w:pPr>
        <w:pStyle w:val="Prrafodelista"/>
        <w:numPr>
          <w:ilvl w:val="0"/>
          <w:numId w:val="38"/>
        </w:numPr>
        <w:jc w:val="both"/>
        <w:rPr>
          <w:sz w:val="24"/>
          <w:lang w:val="es-ES"/>
        </w:rPr>
      </w:pPr>
      <w:r>
        <w:rPr>
          <w:sz w:val="24"/>
          <w:lang w:val="es-ES"/>
        </w:rPr>
        <w:t>2015 .</w:t>
      </w:r>
      <w:r w:rsidR="00841EBC" w:rsidRPr="00625073">
        <w:rPr>
          <w:sz w:val="24"/>
          <w:lang w:val="es-ES"/>
        </w:rPr>
        <w:t>Generación y difusión del conocimiento.</w:t>
      </w:r>
    </w:p>
    <w:p w:rsidR="00841EBC" w:rsidRPr="00625073" w:rsidRDefault="00625073" w:rsidP="00625073">
      <w:pPr>
        <w:pStyle w:val="Prrafodelista"/>
        <w:numPr>
          <w:ilvl w:val="0"/>
          <w:numId w:val="38"/>
        </w:numPr>
        <w:spacing w:after="0" w:line="360" w:lineRule="auto"/>
        <w:jc w:val="both"/>
        <w:outlineLvl w:val="0"/>
        <w:rPr>
          <w:rFonts w:eastAsia="Times New Roman" w:cs="Times New Roman"/>
          <w:sz w:val="24"/>
          <w:lang w:val="es-ES" w:eastAsia="es-ES"/>
        </w:rPr>
      </w:pPr>
      <w:r w:rsidRPr="00625073">
        <w:rPr>
          <w:sz w:val="24"/>
          <w:lang w:val="es-ES"/>
        </w:rPr>
        <w:t>2016</w:t>
      </w:r>
      <w:r>
        <w:rPr>
          <w:sz w:val="24"/>
          <w:lang w:val="es-ES"/>
        </w:rPr>
        <w:t xml:space="preserve">. </w:t>
      </w:r>
      <w:r w:rsidRPr="00625073">
        <w:rPr>
          <w:rFonts w:eastAsia="Times New Roman" w:cs="Times New Roman"/>
          <w:sz w:val="24"/>
          <w:lang w:val="es-ES" w:eastAsia="es-ES"/>
        </w:rPr>
        <w:t>En este marco el Grupo de Trabajo de Primera Infancia profundizó sobre los indicadores de Calidad en la Primera Infancia como uno de los ejes de trabajo para el quinquenio.</w:t>
      </w:r>
      <w:r>
        <w:rPr>
          <w:rFonts w:eastAsia="Times New Roman" w:cs="Times New Roman"/>
          <w:sz w:val="24"/>
          <w:lang w:val="es-ES" w:eastAsia="es-ES"/>
        </w:rPr>
        <w:t xml:space="preserve"> </w:t>
      </w:r>
      <w:r w:rsidR="00503224" w:rsidRPr="00625073">
        <w:rPr>
          <w:sz w:val="24"/>
          <w:lang w:val="es-ES"/>
        </w:rPr>
        <w:t>Proyecto de movilidad para la integración regional.</w:t>
      </w:r>
      <w:r>
        <w:rPr>
          <w:sz w:val="24"/>
          <w:lang w:val="es-ES"/>
        </w:rPr>
        <w:t xml:space="preserve"> </w:t>
      </w:r>
      <w:r w:rsidR="00841EBC" w:rsidRPr="00625073">
        <w:rPr>
          <w:sz w:val="24"/>
          <w:lang w:val="es-ES"/>
        </w:rPr>
        <w:t>Inclusión y participación social.</w:t>
      </w:r>
    </w:p>
    <w:p w:rsidR="00E11B00" w:rsidRPr="00625073" w:rsidRDefault="00E11B00" w:rsidP="00625073">
      <w:pPr>
        <w:pStyle w:val="Prrafodelista"/>
        <w:numPr>
          <w:ilvl w:val="0"/>
          <w:numId w:val="38"/>
        </w:numPr>
        <w:spacing w:after="0" w:line="360" w:lineRule="auto"/>
        <w:jc w:val="both"/>
        <w:outlineLvl w:val="0"/>
        <w:rPr>
          <w:rStyle w:val="Ttulo3Car"/>
          <w:rFonts w:asciiTheme="minorHAnsi" w:hAnsiTheme="minorHAnsi"/>
          <w:i/>
          <w:color w:val="auto"/>
          <w:sz w:val="24"/>
        </w:rPr>
      </w:pPr>
      <w:r w:rsidRPr="00625073">
        <w:rPr>
          <w:rStyle w:val="Ttulo3Car"/>
          <w:rFonts w:asciiTheme="minorHAnsi" w:hAnsiTheme="minorHAnsi"/>
          <w:i/>
          <w:color w:val="auto"/>
          <w:sz w:val="24"/>
          <w:lang w:val="es-ES"/>
        </w:rPr>
        <w:t>En 2017 se priorizó como eje de trabajo</w:t>
      </w:r>
      <w:r w:rsidR="009D5467" w:rsidRPr="00625073">
        <w:rPr>
          <w:rStyle w:val="Ttulo3Car"/>
          <w:rFonts w:asciiTheme="minorHAnsi" w:hAnsiTheme="minorHAnsi"/>
          <w:i/>
          <w:color w:val="auto"/>
          <w:sz w:val="24"/>
        </w:rPr>
        <w:t xml:space="preserve">  </w:t>
      </w:r>
      <w:r w:rsidRPr="00625073">
        <w:rPr>
          <w:rStyle w:val="Ttulo3Car"/>
          <w:rFonts w:asciiTheme="minorHAnsi" w:hAnsiTheme="minorHAnsi"/>
          <w:i/>
          <w:color w:val="auto"/>
          <w:sz w:val="24"/>
        </w:rPr>
        <w:t xml:space="preserve"> Marcos curriculares para la Primera Infancia de los países de la región.</w:t>
      </w:r>
    </w:p>
    <w:p w:rsidR="00FA3680" w:rsidRPr="005854A7" w:rsidRDefault="00FA3680" w:rsidP="005854A7">
      <w:pPr>
        <w:jc w:val="both"/>
      </w:pPr>
      <w:r w:rsidRPr="00625073">
        <w:rPr>
          <w:sz w:val="24"/>
        </w:rPr>
        <w:t>Nuestro país lleva un camino avanzado con la elaboración del marco Curricular común de la PI de 0 a 6 años. Este año se apuntó a llevar adelante la implementación del mismo a través de tutoriales</w:t>
      </w:r>
      <w:r w:rsidRPr="005854A7">
        <w:t xml:space="preserve">. Este documento fue el presentado en el marco regional, como experiencia satisfactoria  y de reflexión sobre una manera diferente de llevar a territorio </w:t>
      </w:r>
      <w:r w:rsidR="009D5467" w:rsidRPr="005854A7">
        <w:t xml:space="preserve"> el Marco </w:t>
      </w:r>
      <w:r w:rsidRPr="005854A7">
        <w:t>Curricular.</w:t>
      </w:r>
    </w:p>
    <w:p w:rsidR="005854A7" w:rsidRDefault="005854A7" w:rsidP="005854A7">
      <w:pPr>
        <w:pStyle w:val="Citadestacada"/>
        <w:jc w:val="both"/>
      </w:pPr>
    </w:p>
    <w:p w:rsidR="00FF24B7" w:rsidRPr="00FF24B7" w:rsidRDefault="007A0D0C" w:rsidP="005854A7">
      <w:pPr>
        <w:pStyle w:val="Citadestacada"/>
        <w:jc w:val="both"/>
      </w:pPr>
      <w:r w:rsidRPr="00FF24B7">
        <w:t xml:space="preserve">Otras acciones del CCEPI: </w:t>
      </w:r>
      <w:r w:rsidR="005854A7">
        <w:t xml:space="preserve">   </w:t>
      </w:r>
      <w:r w:rsidR="00625073">
        <w:t>Comunicación</w:t>
      </w:r>
      <w:r w:rsidRPr="00FF24B7">
        <w:t>:</w:t>
      </w:r>
    </w:p>
    <w:p w:rsidR="00FF24B7" w:rsidRDefault="00FF24B7" w:rsidP="005854A7">
      <w:pPr>
        <w:jc w:val="both"/>
      </w:pPr>
    </w:p>
    <w:p w:rsidR="009D5467" w:rsidRPr="00FF24B7" w:rsidRDefault="00EC718A" w:rsidP="005854A7">
      <w:pPr>
        <w:pStyle w:val="Prrafodelista"/>
        <w:numPr>
          <w:ilvl w:val="0"/>
          <w:numId w:val="37"/>
        </w:numPr>
        <w:jc w:val="both"/>
        <w:rPr>
          <w:b/>
          <w:lang w:val="es-ES"/>
        </w:rPr>
      </w:pPr>
      <w:r w:rsidRPr="003A1EA2">
        <w:rPr>
          <w:b/>
          <w:i/>
          <w:u w:val="single"/>
          <w:lang w:val="es-ES" w:eastAsia="es-ES"/>
        </w:rPr>
        <w:t>Edición</w:t>
      </w:r>
      <w:r w:rsidR="009D5467" w:rsidRPr="003A1EA2">
        <w:rPr>
          <w:b/>
          <w:i/>
          <w:u w:val="single"/>
          <w:lang w:val="es-ES" w:eastAsia="es-ES"/>
        </w:rPr>
        <w:t xml:space="preserve"> de un video de presentación de CCEPI</w:t>
      </w:r>
      <w:r w:rsidR="009D5467" w:rsidRPr="00FF24B7">
        <w:rPr>
          <w:b/>
          <w:lang w:val="es-ES" w:eastAsia="es-ES"/>
        </w:rPr>
        <w:t>. Se colgó en las páginas web institucionales</w:t>
      </w:r>
    </w:p>
    <w:p w:rsidR="009D5467" w:rsidRPr="008B4433" w:rsidRDefault="009D5467" w:rsidP="005854A7">
      <w:pPr>
        <w:spacing w:after="0" w:line="240" w:lineRule="auto"/>
        <w:ind w:left="1440"/>
        <w:jc w:val="both"/>
        <w:outlineLvl w:val="0"/>
        <w:rPr>
          <w:rFonts w:eastAsia="Times New Roman" w:cs="Times New Roman"/>
          <w:b/>
          <w:sz w:val="24"/>
          <w:szCs w:val="24"/>
          <w:lang w:val="es-ES" w:eastAsia="es-ES"/>
        </w:rPr>
      </w:pPr>
    </w:p>
    <w:p w:rsidR="009D5467" w:rsidRPr="008B4433" w:rsidRDefault="00FF24B7" w:rsidP="005854A7">
      <w:pPr>
        <w:suppressAutoHyphens/>
        <w:jc w:val="both"/>
        <w:rPr>
          <w:rFonts w:eastAsia="Times New Roman" w:cs="Times New Roman"/>
          <w:sz w:val="24"/>
          <w:szCs w:val="24"/>
          <w:lang w:val="es-ES" w:eastAsia="ar-SA"/>
        </w:rPr>
      </w:pPr>
      <w:r>
        <w:rPr>
          <w:rFonts w:eastAsia="Times New Roman" w:cs="Times New Roman"/>
          <w:b/>
          <w:sz w:val="24"/>
          <w:szCs w:val="24"/>
          <w:lang w:val="es-ES" w:eastAsia="ar-SA"/>
        </w:rPr>
        <w:t xml:space="preserve">                 </w:t>
      </w:r>
      <w:r w:rsidR="009D5467" w:rsidRPr="00D7467A">
        <w:rPr>
          <w:rFonts w:eastAsia="Times New Roman" w:cs="Times New Roman"/>
          <w:b/>
          <w:sz w:val="24"/>
          <w:szCs w:val="24"/>
          <w:lang w:val="es-ES" w:eastAsia="ar-SA"/>
        </w:rPr>
        <w:t xml:space="preserve">Estos fueron los </w:t>
      </w:r>
      <w:r w:rsidR="009D5467" w:rsidRPr="008B4433">
        <w:rPr>
          <w:rFonts w:eastAsia="Times New Roman" w:cs="Times New Roman"/>
          <w:b/>
          <w:sz w:val="24"/>
          <w:szCs w:val="24"/>
          <w:lang w:val="es-ES" w:eastAsia="ar-SA"/>
        </w:rPr>
        <w:t xml:space="preserve"> acuerdos para la implementación del video</w:t>
      </w:r>
      <w:r w:rsidR="009D5467" w:rsidRPr="008B4433">
        <w:rPr>
          <w:rFonts w:eastAsia="Times New Roman" w:cs="Times New Roman"/>
          <w:sz w:val="24"/>
          <w:szCs w:val="24"/>
          <w:lang w:val="es-ES" w:eastAsia="ar-SA"/>
        </w:rPr>
        <w:t>:</w:t>
      </w:r>
    </w:p>
    <w:p w:rsidR="009D5467" w:rsidRPr="00EC718A" w:rsidRDefault="009D5467" w:rsidP="005854A7">
      <w:pPr>
        <w:suppressAutoHyphens/>
        <w:spacing w:line="240" w:lineRule="auto"/>
        <w:ind w:left="1080"/>
        <w:jc w:val="both"/>
        <w:rPr>
          <w:rFonts w:eastAsia="Times New Roman" w:cs="Times New Roman"/>
          <w:sz w:val="18"/>
          <w:szCs w:val="18"/>
          <w:lang w:val="es-ES" w:eastAsia="ar-SA"/>
        </w:rPr>
      </w:pPr>
      <w:r w:rsidRPr="008B4433">
        <w:rPr>
          <w:rFonts w:eastAsia="Times New Roman" w:cs="Times New Roman"/>
          <w:sz w:val="24"/>
          <w:szCs w:val="24"/>
          <w:lang w:val="es-ES" w:eastAsia="ar-SA"/>
        </w:rPr>
        <w:t>*</w:t>
      </w:r>
      <w:r w:rsidRPr="00EC718A">
        <w:rPr>
          <w:rFonts w:eastAsia="Times New Roman" w:cs="Times New Roman"/>
          <w:sz w:val="18"/>
          <w:szCs w:val="18"/>
          <w:lang w:val="es-ES" w:eastAsia="ar-SA"/>
        </w:rPr>
        <w:t>Objetivo: Difundir que es  CCEPI. Que se conozca el espacio de articulación y coordinación interinstitucional.</w:t>
      </w:r>
    </w:p>
    <w:p w:rsidR="009D5467" w:rsidRPr="00EC718A" w:rsidRDefault="009D5467" w:rsidP="005854A7">
      <w:pPr>
        <w:suppressAutoHyphens/>
        <w:spacing w:line="240" w:lineRule="auto"/>
        <w:ind w:left="1080"/>
        <w:jc w:val="both"/>
        <w:rPr>
          <w:rFonts w:eastAsia="Times New Roman" w:cs="Times New Roman"/>
          <w:sz w:val="18"/>
          <w:szCs w:val="18"/>
          <w:lang w:val="es-ES" w:eastAsia="ar-SA"/>
        </w:rPr>
      </w:pPr>
      <w:r w:rsidRPr="00EC718A">
        <w:rPr>
          <w:rFonts w:eastAsia="Times New Roman" w:cs="Times New Roman"/>
          <w:sz w:val="18"/>
          <w:szCs w:val="18"/>
          <w:lang w:val="es-ES" w:eastAsia="ar-SA"/>
        </w:rPr>
        <w:t>* Establecer que se cumple con el mandato de la ley, verter la información de la creación (artículo).</w:t>
      </w:r>
    </w:p>
    <w:p w:rsidR="009D5467" w:rsidRPr="00EC718A" w:rsidRDefault="009D5467" w:rsidP="005854A7">
      <w:pPr>
        <w:suppressAutoHyphens/>
        <w:spacing w:line="240" w:lineRule="auto"/>
        <w:ind w:left="1080"/>
        <w:jc w:val="both"/>
        <w:rPr>
          <w:rFonts w:eastAsia="Times New Roman" w:cs="Times New Roman"/>
          <w:sz w:val="18"/>
          <w:szCs w:val="18"/>
          <w:lang w:val="es-ES" w:eastAsia="ar-SA"/>
        </w:rPr>
      </w:pPr>
      <w:r w:rsidRPr="00EC718A">
        <w:rPr>
          <w:rFonts w:eastAsia="Times New Roman" w:cs="Times New Roman"/>
          <w:sz w:val="18"/>
          <w:szCs w:val="18"/>
          <w:lang w:val="es-ES" w:eastAsia="ar-SA"/>
        </w:rPr>
        <w:t>*Cometidos  de dicho Consejo.</w:t>
      </w:r>
    </w:p>
    <w:p w:rsidR="009D5467" w:rsidRPr="00EC718A" w:rsidRDefault="009D5467" w:rsidP="005854A7">
      <w:pPr>
        <w:suppressAutoHyphens/>
        <w:spacing w:line="240" w:lineRule="auto"/>
        <w:ind w:left="1080"/>
        <w:jc w:val="both"/>
        <w:rPr>
          <w:rFonts w:eastAsia="Times New Roman" w:cs="Times New Roman"/>
          <w:sz w:val="18"/>
          <w:szCs w:val="18"/>
          <w:lang w:val="es-ES" w:eastAsia="ar-SA"/>
        </w:rPr>
      </w:pPr>
      <w:r w:rsidRPr="00EC718A">
        <w:rPr>
          <w:rFonts w:eastAsia="Times New Roman" w:cs="Times New Roman"/>
          <w:sz w:val="18"/>
          <w:szCs w:val="18"/>
          <w:lang w:val="es-ES" w:eastAsia="ar-SA"/>
        </w:rPr>
        <w:t>*Instituciones que lo integran y porqué.</w:t>
      </w:r>
    </w:p>
    <w:p w:rsidR="009D5467" w:rsidRPr="00EC718A" w:rsidRDefault="009D5467" w:rsidP="005854A7">
      <w:pPr>
        <w:suppressAutoHyphens/>
        <w:spacing w:line="240" w:lineRule="auto"/>
        <w:ind w:left="1080"/>
        <w:jc w:val="both"/>
        <w:rPr>
          <w:rFonts w:eastAsia="Times New Roman" w:cs="Times New Roman"/>
          <w:sz w:val="18"/>
          <w:szCs w:val="18"/>
          <w:lang w:val="es-ES" w:eastAsia="ar-SA"/>
        </w:rPr>
      </w:pPr>
      <w:r w:rsidRPr="00EC718A">
        <w:rPr>
          <w:rFonts w:eastAsia="Times New Roman" w:cs="Times New Roman"/>
          <w:sz w:val="18"/>
          <w:szCs w:val="18"/>
          <w:lang w:val="es-ES" w:eastAsia="ar-SA"/>
        </w:rPr>
        <w:t>*Acuerdos. Logros. Proyecciones</w:t>
      </w:r>
    </w:p>
    <w:p w:rsidR="009D5467" w:rsidRPr="00EC718A" w:rsidRDefault="009D5467" w:rsidP="005854A7">
      <w:pPr>
        <w:suppressAutoHyphens/>
        <w:spacing w:line="240" w:lineRule="auto"/>
        <w:ind w:left="1080"/>
        <w:jc w:val="both"/>
        <w:rPr>
          <w:rFonts w:eastAsia="Times New Roman" w:cs="Times New Roman"/>
          <w:sz w:val="18"/>
          <w:szCs w:val="18"/>
          <w:lang w:val="es-ES" w:eastAsia="ar-SA"/>
        </w:rPr>
      </w:pPr>
      <w:r w:rsidRPr="00EC718A">
        <w:rPr>
          <w:rFonts w:eastAsia="Times New Roman" w:cs="Times New Roman"/>
          <w:sz w:val="18"/>
          <w:szCs w:val="18"/>
          <w:lang w:val="es-ES" w:eastAsia="ar-SA"/>
        </w:rPr>
        <w:lastRenderedPageBreak/>
        <w:t>*</w:t>
      </w:r>
      <w:r w:rsidRPr="00EC718A">
        <w:rPr>
          <w:rFonts w:eastAsia="Times New Roman" w:cs="Times New Roman"/>
          <w:sz w:val="18"/>
          <w:szCs w:val="18"/>
          <w:lang w:val="es-ES" w:eastAsia="es-ES"/>
        </w:rPr>
        <w:t xml:space="preserve"> Duración  3-4 minutos</w:t>
      </w:r>
    </w:p>
    <w:p w:rsidR="009D5467" w:rsidRPr="00EC718A" w:rsidRDefault="009D5467" w:rsidP="005854A7">
      <w:pPr>
        <w:suppressAutoHyphens/>
        <w:spacing w:line="240" w:lineRule="auto"/>
        <w:ind w:left="1080"/>
        <w:jc w:val="both"/>
        <w:rPr>
          <w:rFonts w:cs="Arial"/>
          <w:sz w:val="18"/>
          <w:szCs w:val="18"/>
          <w:lang w:eastAsia="ar-SA"/>
        </w:rPr>
      </w:pPr>
      <w:r w:rsidRPr="00EC718A">
        <w:rPr>
          <w:rFonts w:cs="Arial"/>
          <w:sz w:val="18"/>
          <w:szCs w:val="18"/>
          <w:lang w:eastAsia="ar-SA"/>
        </w:rPr>
        <w:t xml:space="preserve">Las demás instituciones coordinaron con sus respectivos Departamentos de Comunicaciones para enviar videos y material para el armado de la filmación. </w:t>
      </w:r>
    </w:p>
    <w:p w:rsidR="009D5467" w:rsidRPr="00D7467A" w:rsidRDefault="009D5467" w:rsidP="005854A7">
      <w:pPr>
        <w:suppressAutoHyphens/>
        <w:spacing w:line="240" w:lineRule="auto"/>
        <w:ind w:left="1080"/>
        <w:jc w:val="both"/>
        <w:rPr>
          <w:rFonts w:eastAsia="Times New Roman" w:cs="Times New Roman"/>
          <w:sz w:val="24"/>
          <w:szCs w:val="24"/>
          <w:lang w:val="es-ES" w:eastAsia="ar-SA"/>
        </w:rPr>
      </w:pPr>
    </w:p>
    <w:p w:rsidR="003310CE" w:rsidRPr="00762B9E" w:rsidRDefault="009D5467" w:rsidP="003A1EA2">
      <w:pPr>
        <w:pStyle w:val="Prrafodelista"/>
        <w:numPr>
          <w:ilvl w:val="0"/>
          <w:numId w:val="7"/>
        </w:numPr>
        <w:suppressAutoHyphens/>
        <w:spacing w:line="240" w:lineRule="auto"/>
        <w:jc w:val="both"/>
        <w:rPr>
          <w:rFonts w:eastAsia="Times New Roman" w:cs="Times New Roman"/>
          <w:i/>
          <w:sz w:val="24"/>
          <w:szCs w:val="24"/>
          <w:u w:val="single"/>
          <w:lang w:val="es-ES" w:eastAsia="es-ES"/>
        </w:rPr>
      </w:pPr>
      <w:r w:rsidRPr="003A1EA2">
        <w:rPr>
          <w:rFonts w:eastAsia="Times New Roman" w:cs="Times New Roman"/>
          <w:b/>
          <w:i/>
          <w:sz w:val="24"/>
          <w:szCs w:val="24"/>
          <w:u w:val="single"/>
          <w:lang w:val="es-ES" w:eastAsia="ar-SA"/>
        </w:rPr>
        <w:t>Armado de una presentación de CCEPI para las jornadas latinoamericanas de OMEP, que será utilizada en diferentes momentos.</w:t>
      </w:r>
    </w:p>
    <w:p w:rsidR="00762B9E" w:rsidRPr="00762B9E" w:rsidRDefault="00762B9E" w:rsidP="00762B9E">
      <w:pPr>
        <w:pStyle w:val="Prrafodelista"/>
        <w:suppressAutoHyphens/>
        <w:spacing w:line="240" w:lineRule="auto"/>
        <w:jc w:val="both"/>
        <w:rPr>
          <w:rFonts w:eastAsia="Times New Roman" w:cs="Times New Roman"/>
          <w:i/>
          <w:sz w:val="24"/>
          <w:szCs w:val="24"/>
          <w:u w:val="single"/>
          <w:lang w:val="es-ES" w:eastAsia="es-ES"/>
        </w:rPr>
      </w:pPr>
    </w:p>
    <w:p w:rsidR="00762B9E" w:rsidRDefault="00762B9E" w:rsidP="00762B9E">
      <w:pPr>
        <w:pStyle w:val="Prrafodelista"/>
        <w:numPr>
          <w:ilvl w:val="0"/>
          <w:numId w:val="7"/>
        </w:numPr>
        <w:spacing w:after="0" w:line="240" w:lineRule="auto"/>
        <w:rPr>
          <w:rFonts w:eastAsia="Times New Roman" w:cs="Times New Roman"/>
          <w:color w:val="000000"/>
          <w:sz w:val="24"/>
          <w:szCs w:val="24"/>
          <w:lang w:val="es-CO" w:eastAsia="es-ES"/>
        </w:rPr>
      </w:pPr>
      <w:r>
        <w:rPr>
          <w:rFonts w:eastAsia="Times New Roman" w:cs="Times New Roman"/>
          <w:color w:val="000000"/>
          <w:sz w:val="24"/>
          <w:szCs w:val="24"/>
          <w:lang w:val="es-ES" w:eastAsia="es-ES"/>
        </w:rPr>
        <w:t>Desde CCEPI  se</w:t>
      </w:r>
      <w:r>
        <w:rPr>
          <w:rFonts w:eastAsia="Times New Roman" w:cs="Times New Roman"/>
          <w:color w:val="000000"/>
          <w:sz w:val="24"/>
          <w:szCs w:val="24"/>
          <w:lang w:val="es-CO" w:eastAsia="es-ES"/>
        </w:rPr>
        <w:t xml:space="preserve">  coordinó con MEC para compartir los pdf del marco curricular con CEIP. Dicho organismo  resolvió dar un Marco Curricular a cada docente y solicitó autorización para dicha la re impresión .Ya fue concedida.</w:t>
      </w:r>
    </w:p>
    <w:p w:rsidR="00762B9E" w:rsidRPr="003A1EA2" w:rsidRDefault="00762B9E" w:rsidP="008267A6">
      <w:pPr>
        <w:rPr>
          <w:lang w:val="es-ES" w:eastAsia="es-ES"/>
        </w:rPr>
      </w:pPr>
    </w:p>
    <w:p w:rsidR="00011148" w:rsidRDefault="00011148" w:rsidP="008267A6">
      <w:pPr>
        <w:pStyle w:val="Citadestacada"/>
        <w:pBdr>
          <w:bottom w:val="single" w:sz="4" w:space="3" w:color="4F81BD" w:themeColor="accent1"/>
        </w:pBdr>
        <w:jc w:val="both"/>
        <w:rPr>
          <w:lang w:val="es-ES" w:eastAsia="es-ES"/>
        </w:rPr>
      </w:pPr>
    </w:p>
    <w:p w:rsidR="00E5642E" w:rsidRPr="003A1EA2" w:rsidRDefault="00AC5F29" w:rsidP="003A1EA2">
      <w:pPr>
        <w:pStyle w:val="Citadestacada"/>
        <w:ind w:left="0"/>
        <w:jc w:val="both"/>
        <w:rPr>
          <w:sz w:val="24"/>
          <w:szCs w:val="24"/>
          <w:lang w:val="es-ES" w:eastAsia="es-ES"/>
        </w:rPr>
      </w:pPr>
      <w:r w:rsidRPr="003A1EA2">
        <w:rPr>
          <w:sz w:val="24"/>
          <w:szCs w:val="24"/>
          <w:lang w:val="es-ES" w:eastAsia="es-ES"/>
        </w:rPr>
        <w:t>Invitados especiales a las sesiones.</w:t>
      </w:r>
    </w:p>
    <w:p w:rsidR="00CB6B5F" w:rsidRPr="002C0807" w:rsidRDefault="00CB6B5F" w:rsidP="005854A7">
      <w:pPr>
        <w:numPr>
          <w:ilvl w:val="0"/>
          <w:numId w:val="25"/>
        </w:numPr>
        <w:spacing w:after="0" w:line="240" w:lineRule="auto"/>
        <w:ind w:left="142" w:hanging="142"/>
        <w:jc w:val="both"/>
        <w:rPr>
          <w:bCs/>
          <w:color w:val="000000"/>
          <w:sz w:val="24"/>
          <w:szCs w:val="24"/>
          <w:lang w:val="es-CO"/>
        </w:rPr>
      </w:pPr>
      <w:r>
        <w:rPr>
          <w:bCs/>
          <w:color w:val="000000"/>
          <w:sz w:val="24"/>
          <w:szCs w:val="24"/>
          <w:lang w:val="es-CO"/>
        </w:rPr>
        <w:t>En el mes de setiembre, en</w:t>
      </w:r>
      <w:r w:rsidRPr="00CB6B5F">
        <w:rPr>
          <w:bCs/>
          <w:color w:val="000000"/>
          <w:sz w:val="24"/>
          <w:szCs w:val="24"/>
          <w:lang w:val="es-CO"/>
        </w:rPr>
        <w:t xml:space="preserve"> el marco de la Consultoría Internacional para   “</w:t>
      </w:r>
      <w:r w:rsidRPr="00CB6B5F">
        <w:rPr>
          <w:b/>
          <w:bCs/>
          <w:color w:val="000000"/>
          <w:sz w:val="24"/>
          <w:szCs w:val="24"/>
          <w:lang w:val="es-CO"/>
        </w:rPr>
        <w:t>Evaluación y mejora  de Calidad en los Centros de Educación y Cuidado Infantil del Uruguay”.</w:t>
      </w:r>
      <w:r w:rsidRPr="00CB6B5F">
        <w:rPr>
          <w:bCs/>
          <w:color w:val="000000"/>
          <w:sz w:val="24"/>
          <w:szCs w:val="24"/>
          <w:lang w:val="es-CO"/>
        </w:rPr>
        <w:t xml:space="preserve"> Proyecto de Apoyo al Sistema Nacional de Cuidados - Subcomponente 1.2  </w:t>
      </w:r>
      <w:r w:rsidRPr="00CB6B5F">
        <w:rPr>
          <w:bCs/>
          <w:color w:val="000000"/>
          <w:sz w:val="24"/>
          <w:szCs w:val="24"/>
        </w:rPr>
        <w:t xml:space="preserve">Préstamo BID 3706. </w:t>
      </w:r>
      <w:r w:rsidRPr="00CB6B5F">
        <w:rPr>
          <w:rFonts w:ascii="Times New Roman" w:eastAsia="Times New Roman" w:hAnsi="Times New Roman" w:cs="Times New Roman"/>
          <w:bCs/>
          <w:color w:val="000000"/>
          <w:sz w:val="24"/>
          <w:szCs w:val="24"/>
          <w:lang w:val="es-ES" w:eastAsia="es-ES"/>
        </w:rPr>
        <w:t>I</w:t>
      </w:r>
      <w:r w:rsidRPr="00CB6B5F">
        <w:rPr>
          <w:rFonts w:ascii="Times New Roman" w:eastAsia="Times New Roman" w:hAnsi="Times New Roman" w:cs="Times New Roman"/>
          <w:color w:val="000000"/>
          <w:sz w:val="24"/>
          <w:szCs w:val="24"/>
          <w:lang w:val="es-ES" w:eastAsia="es-ES"/>
        </w:rPr>
        <w:t xml:space="preserve">nstituciones participantes. </w:t>
      </w:r>
      <w:r w:rsidRPr="00CB6B5F">
        <w:rPr>
          <w:rFonts w:ascii="Times New Roman" w:eastAsia="Times New Roman" w:hAnsi="Times New Roman" w:cs="Times New Roman"/>
          <w:color w:val="000000"/>
          <w:sz w:val="24"/>
          <w:szCs w:val="24"/>
          <w:lang w:eastAsia="es-ES"/>
        </w:rPr>
        <w:t xml:space="preserve">MIDES, SIC, INAU, MEC  </w:t>
      </w:r>
      <w:r>
        <w:rPr>
          <w:rFonts w:ascii="Times New Roman" w:eastAsia="Times New Roman" w:hAnsi="Times New Roman" w:cs="Times New Roman"/>
          <w:color w:val="000000"/>
          <w:sz w:val="24"/>
          <w:szCs w:val="24"/>
          <w:lang w:eastAsia="es-ES"/>
        </w:rPr>
        <w:t xml:space="preserve">nos </w:t>
      </w:r>
      <w:r>
        <w:rPr>
          <w:rFonts w:ascii="Times New Roman" w:eastAsia="Times New Roman" w:hAnsi="Times New Roman" w:cs="Times New Roman"/>
          <w:color w:val="000000"/>
          <w:sz w:val="24"/>
          <w:szCs w:val="24"/>
          <w:lang w:val="es-ES" w:eastAsia="es-ES"/>
        </w:rPr>
        <w:t>visitó</w:t>
      </w:r>
      <w:r w:rsidRPr="00CB6B5F">
        <w:rPr>
          <w:rFonts w:ascii="Times New Roman" w:eastAsia="Times New Roman" w:hAnsi="Times New Roman" w:cs="Times New Roman"/>
          <w:color w:val="000000"/>
          <w:sz w:val="24"/>
          <w:szCs w:val="24"/>
          <w:lang w:val="es-ES" w:eastAsia="es-ES"/>
        </w:rPr>
        <w:t xml:space="preserve"> la Consultora </w:t>
      </w:r>
      <w:r w:rsidRPr="00CB6B5F">
        <w:rPr>
          <w:rFonts w:ascii="Times New Roman" w:eastAsia="Times New Roman" w:hAnsi="Times New Roman" w:cs="Times New Roman"/>
          <w:color w:val="000000"/>
          <w:sz w:val="24"/>
          <w:szCs w:val="24"/>
          <w:lang w:val="es-CO" w:eastAsia="es-ES"/>
        </w:rPr>
        <w:t>Jenny A. Ortiz Muñoz.</w:t>
      </w:r>
    </w:p>
    <w:p w:rsidR="002C0807" w:rsidRPr="002C0807" w:rsidRDefault="002C0807" w:rsidP="005854A7">
      <w:pPr>
        <w:spacing w:after="0" w:line="240" w:lineRule="auto"/>
        <w:ind w:left="142"/>
        <w:jc w:val="both"/>
        <w:rPr>
          <w:bCs/>
          <w:color w:val="000000"/>
          <w:sz w:val="24"/>
          <w:szCs w:val="24"/>
          <w:lang w:val="es-CO"/>
        </w:rPr>
      </w:pPr>
    </w:p>
    <w:p w:rsidR="002C0807" w:rsidRPr="00E34478" w:rsidRDefault="002C0807" w:rsidP="003A1EA2">
      <w:pPr>
        <w:pStyle w:val="Prrafodelista"/>
        <w:numPr>
          <w:ilvl w:val="0"/>
          <w:numId w:val="25"/>
        </w:numPr>
        <w:suppressAutoHyphens/>
        <w:ind w:left="0" w:firstLine="0"/>
        <w:jc w:val="both"/>
        <w:rPr>
          <w:rFonts w:eastAsia="Times New Roman" w:cs="Times New Roman"/>
          <w:b/>
          <w:sz w:val="24"/>
          <w:szCs w:val="24"/>
          <w:lang w:val="es-ES" w:eastAsia="ar-SA"/>
        </w:rPr>
      </w:pPr>
      <w:r w:rsidRPr="00E34478">
        <w:rPr>
          <w:rFonts w:eastAsia="Times New Roman" w:cs="Times New Roman"/>
          <w:b/>
          <w:sz w:val="24"/>
          <w:szCs w:val="24"/>
          <w:lang w:val="es-ES" w:eastAsia="ar-SA"/>
        </w:rPr>
        <w:t>Visita de la Directora de Educación Rosita Ángelo. La directora de Educación de MEC presenta las líneas estratégicas que se vienen realizando en dicha Dirección, a saber:</w:t>
      </w:r>
    </w:p>
    <w:p w:rsidR="002C0807" w:rsidRPr="003A1EA2" w:rsidRDefault="002C0807" w:rsidP="003A1EA2">
      <w:pPr>
        <w:pStyle w:val="Prrafodelista"/>
        <w:numPr>
          <w:ilvl w:val="0"/>
          <w:numId w:val="41"/>
        </w:numPr>
        <w:spacing w:after="0" w:line="240" w:lineRule="auto"/>
        <w:jc w:val="both"/>
        <w:rPr>
          <w:bCs/>
          <w:color w:val="000000"/>
          <w:sz w:val="24"/>
          <w:szCs w:val="24"/>
          <w:lang w:val="es-CO"/>
        </w:rPr>
      </w:pPr>
      <w:r w:rsidRPr="003A1EA2">
        <w:rPr>
          <w:rFonts w:eastAsia="Times New Roman" w:cs="Times New Roman"/>
          <w:sz w:val="24"/>
          <w:szCs w:val="24"/>
          <w:lang w:val="es-ES" w:eastAsia="ar-SA"/>
        </w:rPr>
        <w:t>Trayectorias educativas.</w:t>
      </w:r>
    </w:p>
    <w:p w:rsidR="002C0807" w:rsidRPr="003A1EA2" w:rsidRDefault="002C0807" w:rsidP="003A1EA2">
      <w:pPr>
        <w:pStyle w:val="Prrafodelista"/>
        <w:numPr>
          <w:ilvl w:val="0"/>
          <w:numId w:val="41"/>
        </w:numPr>
        <w:spacing w:after="0" w:line="240" w:lineRule="auto"/>
        <w:jc w:val="both"/>
        <w:rPr>
          <w:bCs/>
          <w:color w:val="000000"/>
          <w:sz w:val="24"/>
          <w:szCs w:val="24"/>
          <w:lang w:val="es-CO"/>
        </w:rPr>
      </w:pPr>
      <w:r w:rsidRPr="003A1EA2">
        <w:rPr>
          <w:rFonts w:eastAsia="Times New Roman" w:cs="Times New Roman"/>
          <w:sz w:val="24"/>
          <w:szCs w:val="24"/>
          <w:lang w:val="es-ES" w:eastAsia="ar-SA"/>
        </w:rPr>
        <w:t>Comisión del Sistema Nacional de Becas para SNEP.</w:t>
      </w:r>
    </w:p>
    <w:p w:rsidR="002C0807" w:rsidRPr="003A1EA2" w:rsidRDefault="002C0807" w:rsidP="003A1EA2">
      <w:pPr>
        <w:pStyle w:val="Prrafodelista"/>
        <w:numPr>
          <w:ilvl w:val="0"/>
          <w:numId w:val="41"/>
        </w:numPr>
        <w:spacing w:after="0" w:line="240" w:lineRule="auto"/>
        <w:jc w:val="both"/>
        <w:rPr>
          <w:bCs/>
          <w:color w:val="000000"/>
          <w:sz w:val="24"/>
          <w:szCs w:val="24"/>
          <w:lang w:val="es-CO"/>
        </w:rPr>
      </w:pPr>
      <w:r w:rsidRPr="003A1EA2">
        <w:rPr>
          <w:rFonts w:eastAsia="Times New Roman" w:cs="Times New Roman"/>
          <w:sz w:val="24"/>
          <w:szCs w:val="24"/>
          <w:lang w:val="es-ES" w:eastAsia="ar-SA"/>
        </w:rPr>
        <w:t>S.G.I. para Primera Infancia.</w:t>
      </w:r>
    </w:p>
    <w:p w:rsidR="002C0807" w:rsidRPr="003A1EA2" w:rsidRDefault="002C0807" w:rsidP="003A1EA2">
      <w:pPr>
        <w:pStyle w:val="Prrafodelista"/>
        <w:numPr>
          <w:ilvl w:val="0"/>
          <w:numId w:val="41"/>
        </w:numPr>
        <w:spacing w:after="0" w:line="240" w:lineRule="auto"/>
        <w:jc w:val="both"/>
        <w:rPr>
          <w:bCs/>
          <w:color w:val="000000"/>
          <w:sz w:val="24"/>
          <w:szCs w:val="24"/>
          <w:lang w:val="es-CO"/>
        </w:rPr>
      </w:pPr>
      <w:r w:rsidRPr="003A1EA2">
        <w:rPr>
          <w:rFonts w:eastAsia="Times New Roman" w:cs="Times New Roman"/>
          <w:sz w:val="24"/>
          <w:szCs w:val="24"/>
          <w:lang w:val="es-ES" w:eastAsia="ar-SA"/>
        </w:rPr>
        <w:t>Proyecto MIGRANTES: Se solicita a CCEPI si tiene experiencias para aportar.</w:t>
      </w:r>
    </w:p>
    <w:p w:rsidR="002C0807" w:rsidRPr="002C0807" w:rsidRDefault="002C0807" w:rsidP="003A1EA2">
      <w:pPr>
        <w:pStyle w:val="Prrafodelista"/>
        <w:numPr>
          <w:ilvl w:val="0"/>
          <w:numId w:val="41"/>
        </w:numPr>
        <w:spacing w:after="0" w:line="240" w:lineRule="auto"/>
        <w:jc w:val="both"/>
        <w:rPr>
          <w:bCs/>
          <w:color w:val="000000"/>
          <w:sz w:val="24"/>
          <w:szCs w:val="24"/>
          <w:lang w:val="es-CO"/>
        </w:rPr>
      </w:pPr>
      <w:r w:rsidRPr="003A1EA2">
        <w:rPr>
          <w:rFonts w:eastAsia="Times New Roman" w:cs="Times New Roman"/>
          <w:sz w:val="24"/>
          <w:szCs w:val="24"/>
          <w:lang w:val="es-ES" w:eastAsia="ar-SA"/>
        </w:rPr>
        <w:t>Comisión Asesora de la Universidad de la Educación</w:t>
      </w:r>
    </w:p>
    <w:p w:rsidR="00CB6B5F" w:rsidRPr="00CB6B5F" w:rsidRDefault="008218A5" w:rsidP="005854A7">
      <w:pPr>
        <w:pStyle w:val="Citadestacada"/>
        <w:jc w:val="both"/>
        <w:rPr>
          <w:lang w:val="es-CO"/>
        </w:rPr>
      </w:pPr>
      <w:r>
        <w:rPr>
          <w:lang w:val="es-CO"/>
        </w:rPr>
        <w:t>Situaciones varias</w:t>
      </w:r>
    </w:p>
    <w:p w:rsidR="008218A5" w:rsidRDefault="008218A5" w:rsidP="005854A7">
      <w:pPr>
        <w:pStyle w:val="Prrafodelista"/>
        <w:numPr>
          <w:ilvl w:val="0"/>
          <w:numId w:val="25"/>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 xml:space="preserve">Se informa que se va a presentar un proyecto a un llamado convocado por la OEA, y se convoca a una reunión para elaborar </w:t>
      </w:r>
      <w:r w:rsidRPr="008218A5">
        <w:rPr>
          <w:rFonts w:eastAsia="Times New Roman" w:cs="Times New Roman"/>
          <w:b/>
          <w:sz w:val="24"/>
          <w:szCs w:val="24"/>
          <w:lang w:val="es-ES" w:eastAsia="ar-SA"/>
        </w:rPr>
        <w:t>una línea de trabajo de apoyo al sistema de información MEC-CEIP. P</w:t>
      </w:r>
      <w:r>
        <w:rPr>
          <w:rFonts w:eastAsia="Times New Roman" w:cs="Times New Roman"/>
          <w:sz w:val="24"/>
          <w:szCs w:val="24"/>
          <w:lang w:val="es-ES" w:eastAsia="ar-SA"/>
        </w:rPr>
        <w:t>articiparían por MEC: Juan Mila, D. Courtoisie, CEIP, primera infancia Alicia Milán, por ANEP, Martina Pérez, por cooperación internacional MEC Nicolás Pons.</w:t>
      </w:r>
    </w:p>
    <w:p w:rsidR="008218A5" w:rsidRDefault="008218A5" w:rsidP="005854A7">
      <w:pPr>
        <w:pStyle w:val="Prrafodelista"/>
        <w:numPr>
          <w:ilvl w:val="0"/>
          <w:numId w:val="25"/>
        </w:numPr>
        <w:suppressAutoHyphens/>
        <w:spacing w:after="0" w:line="240" w:lineRule="auto"/>
        <w:jc w:val="both"/>
        <w:rPr>
          <w:rFonts w:eastAsia="Times New Roman" w:cs="Times New Roman"/>
          <w:sz w:val="24"/>
          <w:szCs w:val="24"/>
          <w:lang w:val="es-ES" w:eastAsia="ar-SA"/>
        </w:rPr>
      </w:pPr>
      <w:r>
        <w:rPr>
          <w:rFonts w:eastAsia="Times New Roman" w:cs="Times New Roman"/>
          <w:sz w:val="24"/>
          <w:szCs w:val="24"/>
          <w:lang w:val="es-ES" w:eastAsia="ar-SA"/>
        </w:rPr>
        <w:t>Claudia Perrone, alterna de Juan Mila por MEC, plantea su renuncia al cargo de Coordinadora de Supervisión de MEC, por haber ganado un cargo por concurso de Directora de Recursos Humanos de la Universidad de la República.</w:t>
      </w:r>
    </w:p>
    <w:p w:rsidR="00FF24B7" w:rsidRDefault="00FF24B7" w:rsidP="005854A7">
      <w:pPr>
        <w:pStyle w:val="Prrafodelista"/>
        <w:suppressAutoHyphens/>
        <w:spacing w:after="0" w:line="240" w:lineRule="auto"/>
        <w:jc w:val="both"/>
        <w:rPr>
          <w:rFonts w:eastAsia="Times New Roman" w:cs="Times New Roman"/>
          <w:sz w:val="24"/>
          <w:szCs w:val="24"/>
          <w:lang w:val="es-ES" w:eastAsia="ar-SA"/>
        </w:rPr>
      </w:pPr>
    </w:p>
    <w:p w:rsidR="00FF24B7" w:rsidRDefault="00FF24B7" w:rsidP="005854A7">
      <w:pPr>
        <w:pStyle w:val="Prrafodelista"/>
        <w:numPr>
          <w:ilvl w:val="0"/>
          <w:numId w:val="25"/>
        </w:numPr>
        <w:suppressAutoHyphens/>
        <w:spacing w:line="240" w:lineRule="auto"/>
        <w:jc w:val="both"/>
        <w:outlineLvl w:val="0"/>
        <w:rPr>
          <w:rFonts w:ascii="Calibri" w:eastAsia="Times New Roman" w:hAnsi="Calibri" w:cs="Arial"/>
          <w:color w:val="FF0000"/>
          <w:lang w:val="es-ES" w:eastAsia="ar-SA"/>
        </w:rPr>
      </w:pPr>
      <w:r>
        <w:rPr>
          <w:rFonts w:ascii="Calibri" w:eastAsia="Times New Roman" w:hAnsi="Calibri" w:cs="Arial"/>
          <w:color w:val="FF0000"/>
          <w:lang w:val="es-ES" w:eastAsia="ar-SA"/>
        </w:rPr>
        <w:lastRenderedPageBreak/>
        <w:t xml:space="preserve">Sigue </w:t>
      </w:r>
      <w:r w:rsidR="00625073">
        <w:rPr>
          <w:rFonts w:ascii="Calibri" w:eastAsia="Times New Roman" w:hAnsi="Calibri" w:cs="Arial"/>
          <w:color w:val="FF0000"/>
          <w:lang w:val="es-ES" w:eastAsia="ar-SA"/>
        </w:rPr>
        <w:t xml:space="preserve"> el vacío de </w:t>
      </w:r>
      <w:r w:rsidRPr="00577382">
        <w:rPr>
          <w:rFonts w:ascii="Calibri" w:eastAsia="Times New Roman" w:hAnsi="Calibri" w:cs="Arial"/>
          <w:color w:val="FF0000"/>
          <w:lang w:val="es-ES" w:eastAsia="ar-SA"/>
        </w:rPr>
        <w:t xml:space="preserve">representación institucional de los Centros de Educación Privados, ya que desde el momento de la formación de CCEPI no se han renovado los </w:t>
      </w:r>
      <w:r w:rsidR="00625073">
        <w:rPr>
          <w:rFonts w:ascii="Calibri" w:eastAsia="Times New Roman" w:hAnsi="Calibri" w:cs="Arial"/>
          <w:color w:val="FF0000"/>
          <w:lang w:val="es-ES" w:eastAsia="ar-SA"/>
        </w:rPr>
        <w:t xml:space="preserve">delegados </w:t>
      </w:r>
      <w:r w:rsidRPr="00577382">
        <w:rPr>
          <w:rFonts w:ascii="Calibri" w:eastAsia="Times New Roman" w:hAnsi="Calibri" w:cs="Arial"/>
          <w:color w:val="FF0000"/>
          <w:lang w:val="es-ES" w:eastAsia="ar-SA"/>
        </w:rPr>
        <w:t>participantes. Se solicita que los CEIP establezcan una forma de representación jurídica, para que su  referente tenga carácter legal.</w:t>
      </w:r>
    </w:p>
    <w:p w:rsidR="00011148" w:rsidRPr="00011148" w:rsidRDefault="00011148" w:rsidP="005854A7">
      <w:pPr>
        <w:jc w:val="both"/>
        <w:rPr>
          <w:lang w:val="es-ES" w:eastAsia="es-ES"/>
        </w:rPr>
      </w:pPr>
    </w:p>
    <w:p w:rsidR="00DB2762" w:rsidRDefault="00DB2762" w:rsidP="005854A7">
      <w:pPr>
        <w:jc w:val="both"/>
        <w:rPr>
          <w:rStyle w:val="CitadestacadaCar"/>
          <w:b w:val="0"/>
          <w:i w:val="0"/>
          <w:lang w:val="es-ES" w:eastAsia="es-ES"/>
        </w:rPr>
      </w:pPr>
    </w:p>
    <w:p w:rsidR="009D5467" w:rsidRDefault="00AC5F29" w:rsidP="005854A7">
      <w:pPr>
        <w:pStyle w:val="Citadestacada"/>
        <w:ind w:left="0"/>
        <w:jc w:val="both"/>
        <w:rPr>
          <w:rFonts w:ascii="Calibri" w:eastAsia="Times New Roman" w:hAnsi="Calibri" w:cs="Arial"/>
          <w:b w:val="0"/>
          <w:i w:val="0"/>
          <w:sz w:val="24"/>
          <w:szCs w:val="24"/>
          <w:lang w:val="es-ES" w:eastAsia="ar-SA"/>
        </w:rPr>
      </w:pPr>
      <w:r w:rsidRPr="00DB2762">
        <w:rPr>
          <w:rStyle w:val="CitadestacadaCar"/>
          <w:b/>
          <w:i/>
          <w:sz w:val="24"/>
          <w:szCs w:val="24"/>
          <w:lang w:val="es-ES" w:eastAsia="es-ES"/>
        </w:rPr>
        <w:t>Invitaciones recibidas</w:t>
      </w:r>
      <w:r w:rsidRPr="00DB2762">
        <w:rPr>
          <w:b w:val="0"/>
          <w:i w:val="0"/>
          <w:sz w:val="24"/>
          <w:szCs w:val="24"/>
          <w:lang w:val="es-ES" w:eastAsia="es-ES"/>
        </w:rPr>
        <w:t>:</w:t>
      </w:r>
      <w:r w:rsidR="009D5467" w:rsidRPr="00DB2762">
        <w:rPr>
          <w:rFonts w:ascii="Calibri" w:eastAsia="Times New Roman" w:hAnsi="Calibri" w:cs="Arial"/>
          <w:b w:val="0"/>
          <w:i w:val="0"/>
          <w:sz w:val="24"/>
          <w:szCs w:val="24"/>
          <w:lang w:val="es-ES" w:eastAsia="ar-SA"/>
        </w:rPr>
        <w:t xml:space="preserve"> </w:t>
      </w:r>
    </w:p>
    <w:p w:rsidR="003A1EA2" w:rsidRPr="003A1EA2" w:rsidRDefault="003A1EA2" w:rsidP="003A1EA2">
      <w:pPr>
        <w:numPr>
          <w:ilvl w:val="0"/>
          <w:numId w:val="23"/>
        </w:numPr>
        <w:suppressAutoHyphens/>
        <w:spacing w:line="240" w:lineRule="auto"/>
        <w:ind w:left="0" w:firstLine="0"/>
        <w:jc w:val="both"/>
        <w:rPr>
          <w:rFonts w:ascii="Calibri" w:eastAsia="Times New Roman" w:hAnsi="Calibri" w:cs="Arial"/>
          <w:sz w:val="24"/>
          <w:szCs w:val="24"/>
          <w:highlight w:val="yellow"/>
          <w:lang w:val="es-ES" w:eastAsia="ar-SA"/>
        </w:rPr>
      </w:pPr>
      <w:r w:rsidRPr="00603FC6">
        <w:rPr>
          <w:rFonts w:ascii="Calibri" w:eastAsia="Times New Roman" w:hAnsi="Calibri" w:cs="Arial"/>
          <w:sz w:val="24"/>
          <w:szCs w:val="24"/>
          <w:highlight w:val="yellow"/>
          <w:lang w:val="es-ES" w:eastAsia="ar-SA"/>
        </w:rPr>
        <w:t>Juan Mila plantea que el Instituto Iberoamerica</w:t>
      </w:r>
      <w:r w:rsidR="00625073">
        <w:rPr>
          <w:rFonts w:ascii="Calibri" w:eastAsia="Times New Roman" w:hAnsi="Calibri" w:cs="Arial"/>
          <w:sz w:val="24"/>
          <w:szCs w:val="24"/>
          <w:highlight w:val="yellow"/>
          <w:lang w:val="es-ES" w:eastAsia="ar-SA"/>
        </w:rPr>
        <w:t>no de Primera Infancia participa en las</w:t>
      </w:r>
      <w:r w:rsidRPr="00603FC6">
        <w:rPr>
          <w:rFonts w:ascii="Calibri" w:eastAsia="Times New Roman" w:hAnsi="Calibri" w:cs="Arial"/>
          <w:sz w:val="24"/>
          <w:szCs w:val="24"/>
          <w:highlight w:val="yellow"/>
          <w:lang w:val="es-ES" w:eastAsia="ar-SA"/>
        </w:rPr>
        <w:t xml:space="preserve"> Jornadas  Santiago de Chile. Abril</w:t>
      </w:r>
    </w:p>
    <w:p w:rsidR="009D5467" w:rsidRPr="008267A6" w:rsidRDefault="008267A6" w:rsidP="008267A6">
      <w:pPr>
        <w:pStyle w:val="NormalWeb"/>
        <w:numPr>
          <w:ilvl w:val="0"/>
          <w:numId w:val="23"/>
        </w:numPr>
        <w:shd w:val="clear" w:color="auto" w:fill="FFFFFF"/>
        <w:spacing w:before="0" w:beforeAutospacing="0" w:after="300" w:afterAutospacing="0"/>
        <w:ind w:left="142" w:firstLine="284"/>
        <w:rPr>
          <w:rFonts w:asciiTheme="minorHAnsi" w:hAnsiTheme="minorHAnsi" w:cs="Helvetica"/>
          <w:color w:val="58585A"/>
        </w:rPr>
      </w:pPr>
      <w:r w:rsidRPr="008267A6">
        <w:rPr>
          <w:rFonts w:asciiTheme="minorHAnsi" w:hAnsiTheme="minorHAnsi" w:cs="Helvetica"/>
          <w:b/>
          <w:bCs/>
          <w:color w:val="58585A"/>
        </w:rPr>
        <w:t>Foro: Agenda Regional para el Desarrollo Integral de la Primera Infancia</w:t>
      </w:r>
      <w:r w:rsidRPr="008267A6">
        <w:rPr>
          <w:rFonts w:asciiTheme="minorHAnsi" w:hAnsiTheme="minorHAnsi" w:cs="Helvetica"/>
          <w:color w:val="58585A"/>
        </w:rPr>
        <w:t> que se realizará el </w:t>
      </w:r>
      <w:r w:rsidRPr="008267A6">
        <w:rPr>
          <w:rFonts w:asciiTheme="minorHAnsi" w:hAnsiTheme="minorHAnsi" w:cs="Helvetica"/>
          <w:b/>
          <w:bCs/>
          <w:color w:val="58585A"/>
        </w:rPr>
        <w:t>15 y 16 de noviembre,</w:t>
      </w:r>
      <w:r w:rsidRPr="008267A6">
        <w:rPr>
          <w:rFonts w:asciiTheme="minorHAnsi" w:hAnsiTheme="minorHAnsi" w:cs="Helvetica"/>
          <w:color w:val="58585A"/>
        </w:rPr>
        <w:t xml:space="preserve"> que convoca a líderes de las políticas públicas sociales del hemisferio a establecer un diálogo en favor de la consolidación de un acuerdo regional que favorezca el desarrollo integral de la primera infancia. La realización de este evento  es una alianza entre la Presidencia de la República de Colombia, El Diálogo Interamericano, el Banco de Desarrollo de América Latina, las fundaciones Bernard van Leer, Éxito, Maria </w:t>
      </w:r>
      <w:r w:rsidR="00625073" w:rsidRPr="008267A6">
        <w:rPr>
          <w:rFonts w:asciiTheme="minorHAnsi" w:hAnsiTheme="minorHAnsi" w:cs="Helvetica"/>
          <w:color w:val="58585A"/>
        </w:rPr>
        <w:t>Cecilia</w:t>
      </w:r>
      <w:r w:rsidRPr="008267A6">
        <w:rPr>
          <w:rFonts w:asciiTheme="minorHAnsi" w:hAnsiTheme="minorHAnsi" w:cs="Helvetica"/>
          <w:color w:val="58585A"/>
        </w:rPr>
        <w:t xml:space="preserve"> Souto Vidigal, Plan y Saldarriaga Concha, y la Red Latinoamericana por la Educación – </w:t>
      </w:r>
      <w:r w:rsidR="00625073" w:rsidRPr="008267A6">
        <w:rPr>
          <w:rFonts w:asciiTheme="minorHAnsi" w:hAnsiTheme="minorHAnsi" w:cs="Helvetica"/>
          <w:color w:val="58585A"/>
        </w:rPr>
        <w:t>Reeduca</w:t>
      </w:r>
      <w:r w:rsidRPr="008267A6">
        <w:rPr>
          <w:rFonts w:asciiTheme="minorHAnsi" w:hAnsiTheme="minorHAnsi" w:cs="Helvetica"/>
          <w:color w:val="58585A"/>
        </w:rPr>
        <w:t>.</w:t>
      </w:r>
      <w:r w:rsidR="00664329">
        <w:rPr>
          <w:rFonts w:asciiTheme="minorHAnsi" w:hAnsiTheme="minorHAnsi" w:cs="Helvetica"/>
          <w:color w:val="58585A"/>
        </w:rPr>
        <w:t xml:space="preserve"> </w:t>
      </w:r>
      <w:r>
        <w:rPr>
          <w:rFonts w:asciiTheme="minorHAnsi" w:hAnsiTheme="minorHAnsi" w:cs="Helvetica"/>
          <w:color w:val="58585A"/>
        </w:rPr>
        <w:t>Participaron por CCEPI:</w:t>
      </w:r>
      <w:r w:rsidR="00664329">
        <w:rPr>
          <w:rFonts w:asciiTheme="minorHAnsi" w:hAnsiTheme="minorHAnsi" w:cs="Helvetica"/>
          <w:color w:val="58585A"/>
        </w:rPr>
        <w:t xml:space="preserve"> Juan Mila y por MIDES –UCC Pablo Mazz</w:t>
      </w:r>
      <w:r>
        <w:rPr>
          <w:rFonts w:asciiTheme="minorHAnsi" w:hAnsiTheme="minorHAnsi" w:cs="Helvetica"/>
          <w:color w:val="58585A"/>
        </w:rPr>
        <w:t>ini.</w:t>
      </w:r>
    </w:p>
    <w:p w:rsidR="009D5467" w:rsidRPr="008267A6" w:rsidRDefault="009D5467" w:rsidP="005854A7">
      <w:pPr>
        <w:numPr>
          <w:ilvl w:val="0"/>
          <w:numId w:val="10"/>
        </w:numPr>
        <w:spacing w:after="0" w:line="240" w:lineRule="auto"/>
        <w:ind w:left="0" w:firstLine="0"/>
        <w:jc w:val="both"/>
        <w:outlineLvl w:val="0"/>
        <w:rPr>
          <w:rFonts w:eastAsia="Times New Roman" w:cs="Times New Roman"/>
          <w:sz w:val="24"/>
          <w:szCs w:val="24"/>
          <w:lang w:val="es-ES" w:eastAsia="es-ES"/>
        </w:rPr>
      </w:pPr>
      <w:r w:rsidRPr="008267A6">
        <w:rPr>
          <w:rFonts w:eastAsia="Times New Roman" w:cs="Tahoma"/>
          <w:sz w:val="24"/>
          <w:szCs w:val="24"/>
          <w:lang w:val="es-ES" w:eastAsia="es-ES"/>
        </w:rPr>
        <w:t>Invitación a la Asamblea de Latinoamericana  de OMEP, en el mes de mayo de 2017.Invitan a CCEPI a coorganizar el evento académico apoyando a la sociedad civil para beneficiar el intercambio y formación de docentes, educadores y otros agentes educativos. Resolución Acta Nº16 del 24/10/2016.</w:t>
      </w:r>
    </w:p>
    <w:p w:rsidR="009D5467" w:rsidRPr="008267A6" w:rsidRDefault="009D5467" w:rsidP="005854A7">
      <w:pPr>
        <w:spacing w:after="0" w:line="240" w:lineRule="auto"/>
        <w:jc w:val="both"/>
        <w:outlineLvl w:val="0"/>
        <w:rPr>
          <w:rFonts w:eastAsia="Times New Roman" w:cs="Times New Roman"/>
          <w:sz w:val="24"/>
          <w:szCs w:val="24"/>
          <w:lang w:val="es-ES" w:eastAsia="es-ES"/>
        </w:rPr>
      </w:pPr>
    </w:p>
    <w:p w:rsidR="009D5467" w:rsidRPr="00DB2762" w:rsidRDefault="009D5467" w:rsidP="005854A7">
      <w:pPr>
        <w:numPr>
          <w:ilvl w:val="0"/>
          <w:numId w:val="10"/>
        </w:numPr>
        <w:spacing w:after="0" w:line="240" w:lineRule="auto"/>
        <w:ind w:left="0" w:firstLine="0"/>
        <w:jc w:val="both"/>
        <w:outlineLvl w:val="0"/>
        <w:rPr>
          <w:rFonts w:eastAsia="Times New Roman" w:cs="Times New Roman"/>
          <w:sz w:val="24"/>
          <w:szCs w:val="24"/>
          <w:lang w:val="es-ES" w:eastAsia="es-ES"/>
        </w:rPr>
      </w:pPr>
      <w:r w:rsidRPr="00DB2762">
        <w:rPr>
          <w:rFonts w:eastAsia="Times New Roman" w:cs="Times New Roman"/>
          <w:sz w:val="24"/>
          <w:szCs w:val="24"/>
          <w:lang w:val="es-ES" w:eastAsia="es-ES"/>
        </w:rPr>
        <w:t>Tercer Encuentro Internacional, EDUCACIÓN Y PSICOLOGÍA EN EL SIGLO XXI, organizado por Facultad de Psicología, Educación y Desarrollo Humano de la Facultad de Psicología, U. de la R. 3-4 de agosto de 2017.</w:t>
      </w:r>
    </w:p>
    <w:p w:rsidR="009D5467" w:rsidRPr="00DB2762" w:rsidRDefault="009D5467" w:rsidP="005854A7">
      <w:pPr>
        <w:pStyle w:val="Prrafodelista"/>
        <w:spacing w:line="240" w:lineRule="auto"/>
        <w:ind w:left="0"/>
        <w:jc w:val="both"/>
        <w:rPr>
          <w:rFonts w:eastAsia="Times New Roman" w:cs="Times New Roman"/>
          <w:sz w:val="24"/>
          <w:szCs w:val="24"/>
          <w:lang w:val="es-ES" w:eastAsia="es-ES"/>
        </w:rPr>
      </w:pPr>
    </w:p>
    <w:p w:rsidR="009D5467" w:rsidRPr="00625073" w:rsidRDefault="009D5467" w:rsidP="005854A7">
      <w:pPr>
        <w:numPr>
          <w:ilvl w:val="0"/>
          <w:numId w:val="23"/>
        </w:numPr>
        <w:suppressAutoHyphens/>
        <w:spacing w:after="0" w:line="240" w:lineRule="auto"/>
        <w:ind w:left="0" w:firstLine="0"/>
        <w:jc w:val="both"/>
        <w:rPr>
          <w:rFonts w:ascii="Calibri" w:eastAsia="Times New Roman" w:hAnsi="Calibri" w:cs="Arial"/>
          <w:sz w:val="24"/>
          <w:szCs w:val="24"/>
          <w:lang w:val="es-ES" w:eastAsia="ar-SA"/>
        </w:rPr>
      </w:pPr>
      <w:r w:rsidRPr="00625073">
        <w:rPr>
          <w:rFonts w:ascii="Calibri" w:eastAsia="Times New Roman" w:hAnsi="Calibri" w:cs="Arial"/>
          <w:sz w:val="24"/>
          <w:szCs w:val="24"/>
          <w:lang w:val="es-ES" w:eastAsia="ar-SA"/>
        </w:rPr>
        <w:t>CCEPI plantea que Primera Infancia tiene que tener un lugar en el Congreso de Educación de 2017, que la comisión de educación debería citar a la PI. Setiembre- noviembre</w:t>
      </w:r>
      <w:r w:rsidR="00CB6B5F" w:rsidRPr="00625073">
        <w:rPr>
          <w:rFonts w:ascii="Calibri" w:eastAsia="Times New Roman" w:hAnsi="Calibri" w:cs="Arial"/>
          <w:sz w:val="24"/>
          <w:szCs w:val="24"/>
          <w:lang w:val="es-ES" w:eastAsia="ar-SA"/>
        </w:rPr>
        <w:t>.</w:t>
      </w:r>
      <w:r w:rsidR="00625073">
        <w:rPr>
          <w:rFonts w:ascii="Calibri" w:eastAsia="Times New Roman" w:hAnsi="Calibri" w:cs="Arial"/>
          <w:sz w:val="24"/>
          <w:szCs w:val="24"/>
          <w:lang w:val="es-ES" w:eastAsia="ar-SA"/>
        </w:rPr>
        <w:t xml:space="preserve"> (No hay representantes).</w:t>
      </w:r>
    </w:p>
    <w:p w:rsidR="00CB6B5F" w:rsidRPr="00DB2762" w:rsidRDefault="00CB6B5F" w:rsidP="005854A7">
      <w:pPr>
        <w:pStyle w:val="Prrafodelista"/>
        <w:numPr>
          <w:ilvl w:val="0"/>
          <w:numId w:val="23"/>
        </w:numPr>
        <w:suppressAutoHyphens/>
        <w:spacing w:after="0" w:line="240" w:lineRule="auto"/>
        <w:ind w:left="0" w:firstLine="0"/>
        <w:jc w:val="both"/>
        <w:rPr>
          <w:rFonts w:eastAsia="Times New Roman" w:cs="Times New Roman"/>
          <w:sz w:val="24"/>
          <w:szCs w:val="24"/>
          <w:lang w:val="es-ES" w:eastAsia="ar-SA"/>
        </w:rPr>
      </w:pPr>
      <w:r w:rsidRPr="00DB2762">
        <w:rPr>
          <w:rFonts w:eastAsia="Times New Roman" w:cs="Times New Roman"/>
          <w:sz w:val="24"/>
          <w:szCs w:val="24"/>
          <w:lang w:val="es-ES" w:eastAsia="ar-SA"/>
        </w:rPr>
        <w:t>Congreso Latinoamericano de Pediatría del desarrollo y la discapacidad, que se realizará el 16-17/11 de 2017, y se va a trasmitir en todos los locales de la Clínica Pelufo y FEMI</w:t>
      </w:r>
    </w:p>
    <w:p w:rsidR="008218A5" w:rsidRPr="002D4FA5" w:rsidRDefault="00DB2762" w:rsidP="005854A7">
      <w:pPr>
        <w:numPr>
          <w:ilvl w:val="0"/>
          <w:numId w:val="23"/>
        </w:numPr>
        <w:suppressAutoHyphens/>
        <w:spacing w:after="0" w:line="240" w:lineRule="auto"/>
        <w:ind w:left="0" w:firstLine="0"/>
        <w:jc w:val="both"/>
        <w:rPr>
          <w:rFonts w:ascii="Calibri" w:eastAsia="Times New Roman" w:hAnsi="Calibri" w:cs="Arial"/>
          <w:sz w:val="24"/>
          <w:szCs w:val="24"/>
          <w:lang w:val="es-ES" w:eastAsia="ar-SA"/>
        </w:rPr>
      </w:pPr>
      <w:r>
        <w:rPr>
          <w:rFonts w:eastAsia="Times New Roman" w:cs="Times New Roman"/>
          <w:sz w:val="24"/>
          <w:szCs w:val="24"/>
          <w:lang w:val="es-ES" w:eastAsia="ar-SA"/>
        </w:rPr>
        <w:t>I</w:t>
      </w:r>
      <w:r w:rsidR="00CB6B5F" w:rsidRPr="00DB2762">
        <w:rPr>
          <w:rFonts w:eastAsia="Times New Roman" w:cs="Times New Roman"/>
          <w:sz w:val="24"/>
          <w:szCs w:val="24"/>
          <w:lang w:val="es-ES" w:eastAsia="ar-SA"/>
        </w:rPr>
        <w:t>nvitar a la presentación del MARCO DE REFERENCIA NACIONAL</w:t>
      </w:r>
      <w:r w:rsidR="008218A5" w:rsidRPr="00DB2762">
        <w:rPr>
          <w:rFonts w:eastAsia="Times New Roman" w:cs="Times New Roman"/>
          <w:sz w:val="24"/>
          <w:szCs w:val="24"/>
          <w:lang w:val="es-ES" w:eastAsia="ar-SA"/>
        </w:rPr>
        <w:t>.</w:t>
      </w:r>
      <w:r w:rsidR="00603FC6">
        <w:rPr>
          <w:rFonts w:eastAsia="Times New Roman" w:cs="Times New Roman"/>
          <w:sz w:val="24"/>
          <w:szCs w:val="24"/>
          <w:lang w:val="es-ES" w:eastAsia="ar-SA"/>
        </w:rPr>
        <w:t xml:space="preserve"> Noviembre </w:t>
      </w:r>
    </w:p>
    <w:p w:rsidR="008218A5" w:rsidRPr="00DB2762" w:rsidRDefault="008218A5" w:rsidP="005854A7">
      <w:pPr>
        <w:pStyle w:val="Prrafodelista"/>
        <w:suppressAutoHyphens/>
        <w:spacing w:after="0" w:line="240" w:lineRule="auto"/>
        <w:ind w:left="0"/>
        <w:jc w:val="both"/>
        <w:rPr>
          <w:rFonts w:eastAsia="Times New Roman" w:cs="Times New Roman"/>
          <w:sz w:val="24"/>
          <w:szCs w:val="24"/>
          <w:lang w:val="es-ES" w:eastAsia="ar-SA"/>
        </w:rPr>
      </w:pPr>
    </w:p>
    <w:p w:rsidR="008218A5" w:rsidRDefault="008218A5" w:rsidP="005854A7">
      <w:pPr>
        <w:pStyle w:val="Prrafodelista"/>
        <w:numPr>
          <w:ilvl w:val="0"/>
          <w:numId w:val="23"/>
        </w:numPr>
        <w:suppressAutoHyphens/>
        <w:spacing w:after="0" w:line="240" w:lineRule="auto"/>
        <w:ind w:left="0" w:firstLine="0"/>
        <w:jc w:val="both"/>
        <w:rPr>
          <w:rFonts w:eastAsia="Times New Roman" w:cs="Times New Roman"/>
          <w:sz w:val="24"/>
          <w:szCs w:val="24"/>
          <w:lang w:val="es-ES" w:eastAsia="ar-SA"/>
        </w:rPr>
      </w:pPr>
      <w:r w:rsidRPr="00DB2762">
        <w:rPr>
          <w:rFonts w:eastAsia="Times New Roman" w:cs="Times New Roman"/>
          <w:sz w:val="24"/>
          <w:szCs w:val="24"/>
          <w:lang w:val="es-ES" w:eastAsia="ar-SA"/>
        </w:rPr>
        <w:t>14</w:t>
      </w:r>
      <w:r w:rsidR="00DB2762">
        <w:rPr>
          <w:rFonts w:eastAsia="Times New Roman" w:cs="Times New Roman"/>
          <w:sz w:val="24"/>
          <w:szCs w:val="24"/>
          <w:lang w:val="es-ES" w:eastAsia="ar-SA"/>
        </w:rPr>
        <w:t xml:space="preserve"> </w:t>
      </w:r>
      <w:r w:rsidRPr="00DB2762">
        <w:rPr>
          <w:rFonts w:eastAsia="Times New Roman" w:cs="Times New Roman"/>
          <w:sz w:val="24"/>
          <w:szCs w:val="24"/>
          <w:lang w:val="es-ES" w:eastAsia="ar-SA"/>
        </w:rPr>
        <w:t>al 17/11</w:t>
      </w:r>
      <w:r w:rsidR="00DB2762" w:rsidRPr="00DB2762">
        <w:rPr>
          <w:rFonts w:eastAsia="Times New Roman" w:cs="Times New Roman"/>
          <w:sz w:val="24"/>
          <w:szCs w:val="24"/>
          <w:lang w:val="es-ES" w:eastAsia="ar-SA"/>
        </w:rPr>
        <w:t xml:space="preserve"> </w:t>
      </w:r>
      <w:r w:rsidR="00DB2762" w:rsidRPr="00DB2762">
        <w:rPr>
          <w:rFonts w:eastAsia="Times New Roman" w:cs="Times New Roman"/>
          <w:b/>
          <w:sz w:val="24"/>
          <w:szCs w:val="24"/>
          <w:lang w:val="es-ES" w:eastAsia="ar-SA"/>
        </w:rPr>
        <w:t>Agenda Regional para el Desarrollo Integral de la Primera infancia</w:t>
      </w:r>
      <w:r w:rsidRPr="00DB2762">
        <w:rPr>
          <w:rFonts w:eastAsia="Times New Roman" w:cs="Times New Roman"/>
          <w:sz w:val="24"/>
          <w:szCs w:val="24"/>
          <w:lang w:val="es-ES" w:eastAsia="ar-SA"/>
        </w:rPr>
        <w:t xml:space="preserve"> </w:t>
      </w:r>
      <w:r w:rsidR="00DB2762" w:rsidRPr="00DB2762">
        <w:rPr>
          <w:rFonts w:eastAsia="Times New Roman" w:cs="Times New Roman"/>
          <w:sz w:val="24"/>
          <w:szCs w:val="24"/>
          <w:lang w:val="es-ES" w:eastAsia="ar-SA"/>
        </w:rPr>
        <w:t xml:space="preserve">Colombia. </w:t>
      </w:r>
      <w:r w:rsidR="00DB2762">
        <w:rPr>
          <w:rFonts w:eastAsia="Times New Roman" w:cs="Times New Roman"/>
          <w:sz w:val="24"/>
          <w:szCs w:val="24"/>
          <w:lang w:val="es-ES" w:eastAsia="ar-SA"/>
        </w:rPr>
        <w:t>Participa CCEPI –MIDES.</w:t>
      </w:r>
      <w:r w:rsidR="00603FC6">
        <w:rPr>
          <w:rFonts w:eastAsia="Times New Roman" w:cs="Times New Roman"/>
          <w:sz w:val="24"/>
          <w:szCs w:val="24"/>
          <w:lang w:val="es-ES" w:eastAsia="ar-SA"/>
        </w:rPr>
        <w:t xml:space="preserve">El objetivo es establecer acuerdo entre los estados de AL y C para el impulso del desarrollo integral de la Primera Infancia, con visibilidad y legitimidad política, soportados por una red intergubernamental, organizaciones civiles, cooperación </w:t>
      </w:r>
      <w:r w:rsidR="00603FC6">
        <w:rPr>
          <w:rFonts w:eastAsia="Times New Roman" w:cs="Times New Roman"/>
          <w:sz w:val="24"/>
          <w:szCs w:val="24"/>
          <w:lang w:val="es-ES" w:eastAsia="ar-SA"/>
        </w:rPr>
        <w:lastRenderedPageBreak/>
        <w:t>internacional y académicas que se encargarán de agenciar los compromisos y acciones que se deriven del foro.</w:t>
      </w:r>
    </w:p>
    <w:p w:rsidR="00DB2762" w:rsidRPr="00DB2762" w:rsidRDefault="00DB2762" w:rsidP="005854A7">
      <w:pPr>
        <w:pStyle w:val="Prrafodelista"/>
        <w:suppressAutoHyphens/>
        <w:spacing w:after="0" w:line="240" w:lineRule="auto"/>
        <w:ind w:left="0"/>
        <w:jc w:val="both"/>
        <w:rPr>
          <w:rFonts w:eastAsia="Times New Roman" w:cs="Times New Roman"/>
          <w:sz w:val="24"/>
          <w:szCs w:val="24"/>
          <w:lang w:val="es-ES" w:eastAsia="ar-SA"/>
        </w:rPr>
      </w:pPr>
    </w:p>
    <w:p w:rsidR="008218A5" w:rsidRDefault="008218A5" w:rsidP="005854A7">
      <w:pPr>
        <w:pStyle w:val="Prrafodelista"/>
        <w:numPr>
          <w:ilvl w:val="0"/>
          <w:numId w:val="23"/>
        </w:numPr>
        <w:suppressAutoHyphens/>
        <w:spacing w:after="0" w:line="240" w:lineRule="auto"/>
        <w:ind w:left="0" w:firstLine="0"/>
        <w:jc w:val="both"/>
        <w:rPr>
          <w:rFonts w:eastAsia="Times New Roman" w:cs="Times New Roman"/>
          <w:sz w:val="24"/>
          <w:szCs w:val="24"/>
          <w:lang w:val="es-ES" w:eastAsia="ar-SA"/>
        </w:rPr>
      </w:pPr>
      <w:r w:rsidRPr="00DB2762">
        <w:rPr>
          <w:rFonts w:eastAsia="Times New Roman" w:cs="Times New Roman"/>
          <w:sz w:val="24"/>
          <w:szCs w:val="24"/>
          <w:lang w:val="es-ES" w:eastAsia="ar-SA"/>
        </w:rPr>
        <w:t xml:space="preserve">13-14/11 </w:t>
      </w:r>
      <w:r w:rsidR="00DB2762" w:rsidRPr="00DB2762">
        <w:rPr>
          <w:rFonts w:eastAsia="Times New Roman" w:cs="Times New Roman"/>
          <w:sz w:val="24"/>
          <w:szCs w:val="24"/>
          <w:lang w:val="es-ES" w:eastAsia="ar-SA"/>
        </w:rPr>
        <w:t>El SNIC-INAU</w:t>
      </w:r>
      <w:r w:rsidR="005B0D4B">
        <w:rPr>
          <w:rFonts w:eastAsia="Times New Roman" w:cs="Times New Roman"/>
          <w:sz w:val="24"/>
          <w:szCs w:val="24"/>
          <w:lang w:val="es-ES" w:eastAsia="ar-SA"/>
        </w:rPr>
        <w:t xml:space="preserve"> invitan al </w:t>
      </w:r>
      <w:r w:rsidR="00DB2762" w:rsidRPr="00DB2762">
        <w:rPr>
          <w:rFonts w:eastAsia="Times New Roman" w:cs="Times New Roman"/>
          <w:sz w:val="24"/>
          <w:szCs w:val="24"/>
          <w:lang w:val="es-ES" w:eastAsia="ar-SA"/>
        </w:rPr>
        <w:t xml:space="preserve"> Seminario “</w:t>
      </w:r>
      <w:r w:rsidR="00DB2762" w:rsidRPr="00DB2762">
        <w:rPr>
          <w:rFonts w:eastAsia="Times New Roman" w:cs="Times New Roman"/>
          <w:b/>
          <w:sz w:val="24"/>
          <w:szCs w:val="24"/>
          <w:lang w:val="es-ES" w:eastAsia="ar-SA"/>
        </w:rPr>
        <w:t>Avances y desafíos en la promoción de Parentalidades Comprometidas en la Primera Infancia</w:t>
      </w:r>
      <w:r w:rsidR="00DB2762" w:rsidRPr="00DB2762">
        <w:rPr>
          <w:rFonts w:eastAsia="Times New Roman" w:cs="Times New Roman"/>
          <w:sz w:val="24"/>
          <w:szCs w:val="24"/>
          <w:lang w:val="es-ES" w:eastAsia="ar-SA"/>
        </w:rPr>
        <w:t>”. Centro de Conferencias de IM.</w:t>
      </w:r>
    </w:p>
    <w:p w:rsidR="002D4FA5" w:rsidRDefault="002D4FA5" w:rsidP="005854A7">
      <w:pPr>
        <w:pStyle w:val="Ttulo1"/>
        <w:spacing w:before="0"/>
        <w:jc w:val="both"/>
        <w:rPr>
          <w:rFonts w:asciiTheme="minorHAnsi" w:hAnsiTheme="minorHAnsi"/>
          <w:color w:val="000000" w:themeColor="text1"/>
          <w:sz w:val="24"/>
          <w:szCs w:val="24"/>
        </w:rPr>
      </w:pPr>
    </w:p>
    <w:p w:rsidR="00D242FB" w:rsidRPr="00D242FB" w:rsidRDefault="00603FC6" w:rsidP="005854A7">
      <w:pPr>
        <w:pStyle w:val="Ttulo1"/>
        <w:numPr>
          <w:ilvl w:val="0"/>
          <w:numId w:val="34"/>
        </w:numPr>
        <w:spacing w:before="0"/>
        <w:ind w:left="142" w:firstLine="0"/>
        <w:jc w:val="both"/>
        <w:rPr>
          <w:rFonts w:asciiTheme="minorHAnsi" w:hAnsiTheme="minorHAnsi"/>
          <w:b w:val="0"/>
          <w:color w:val="000000" w:themeColor="text1"/>
          <w:sz w:val="24"/>
          <w:szCs w:val="24"/>
        </w:rPr>
      </w:pPr>
      <w:r w:rsidRPr="00603FC6">
        <w:rPr>
          <w:rFonts w:asciiTheme="minorHAnsi" w:hAnsiTheme="minorHAnsi"/>
          <w:b w:val="0"/>
          <w:color w:val="000000" w:themeColor="text1"/>
          <w:sz w:val="24"/>
          <w:szCs w:val="24"/>
        </w:rPr>
        <w:t>En el marco del Proyecto “Fortalecimiento de Sistemas de Acompañamiento de la Calidad de Instituciones Educativas para la Primera Infancia”</w:t>
      </w:r>
      <w:r>
        <w:rPr>
          <w:rFonts w:asciiTheme="minorHAnsi" w:hAnsiTheme="minorHAnsi"/>
          <w:b w:val="0"/>
          <w:color w:val="000000" w:themeColor="text1"/>
          <w:sz w:val="24"/>
          <w:szCs w:val="24"/>
        </w:rPr>
        <w:t xml:space="preserve"> la OEI y MEC invitan a</w:t>
      </w:r>
      <w:r>
        <w:rPr>
          <w:rFonts w:asciiTheme="minorHAnsi" w:hAnsiTheme="minorHAnsi"/>
          <w:color w:val="000000" w:themeColor="text1"/>
          <w:sz w:val="24"/>
          <w:szCs w:val="24"/>
        </w:rPr>
        <w:t xml:space="preserve">: </w:t>
      </w:r>
      <w:r w:rsidR="002D4FA5" w:rsidRPr="002D4FA5">
        <w:rPr>
          <w:rFonts w:asciiTheme="minorHAnsi" w:hAnsiTheme="minorHAnsi"/>
          <w:color w:val="000000" w:themeColor="text1"/>
          <w:sz w:val="24"/>
          <w:szCs w:val="24"/>
        </w:rPr>
        <w:t>Seminario Internacional</w:t>
      </w:r>
      <w:r w:rsidR="002D4FA5">
        <w:rPr>
          <w:rFonts w:asciiTheme="minorHAnsi" w:hAnsiTheme="minorHAnsi"/>
          <w:color w:val="000000" w:themeColor="text1"/>
          <w:sz w:val="24"/>
          <w:szCs w:val="24"/>
        </w:rPr>
        <w:t xml:space="preserve">: </w:t>
      </w:r>
      <w:r w:rsidR="002D4FA5" w:rsidRPr="002D4FA5">
        <w:rPr>
          <w:rFonts w:asciiTheme="minorHAnsi" w:hAnsiTheme="minorHAnsi"/>
          <w:color w:val="000000" w:themeColor="text1"/>
          <w:sz w:val="24"/>
          <w:szCs w:val="24"/>
        </w:rPr>
        <w:t>“Calidad de centros de Educación y Cuidado en Primera Infancia en Uruguay”</w:t>
      </w:r>
      <w:r w:rsidR="002D4FA5">
        <w:rPr>
          <w:rFonts w:asciiTheme="minorHAnsi" w:hAnsiTheme="minorHAnsi"/>
          <w:color w:val="000000" w:themeColor="text1"/>
          <w:sz w:val="24"/>
          <w:szCs w:val="24"/>
        </w:rPr>
        <w:t>6 de diciembre de 2017, de 9:00 a 13:30horas.</w:t>
      </w:r>
      <w:r w:rsidR="002D4FA5" w:rsidRPr="002D4FA5">
        <w:rPr>
          <w:rFonts w:asciiTheme="minorHAnsi" w:hAnsiTheme="minorHAnsi"/>
          <w:b w:val="0"/>
          <w:color w:val="000000" w:themeColor="text1"/>
          <w:sz w:val="24"/>
          <w:szCs w:val="24"/>
        </w:rPr>
        <w:t>Invitados: Yenny Ortiz,</w:t>
      </w:r>
      <w:r w:rsidR="002D4FA5">
        <w:rPr>
          <w:rFonts w:asciiTheme="minorHAnsi" w:hAnsiTheme="minorHAnsi"/>
          <w:b w:val="0"/>
          <w:color w:val="000000" w:themeColor="text1"/>
          <w:sz w:val="24"/>
          <w:szCs w:val="24"/>
        </w:rPr>
        <w:t xml:space="preserve"> </w:t>
      </w:r>
      <w:r w:rsidR="002D4FA5" w:rsidRPr="002D4FA5">
        <w:rPr>
          <w:rFonts w:asciiTheme="minorHAnsi" w:hAnsiTheme="minorHAnsi"/>
          <w:b w:val="0"/>
          <w:color w:val="000000" w:themeColor="text1"/>
          <w:sz w:val="24"/>
          <w:szCs w:val="24"/>
        </w:rPr>
        <w:t>consultora sobre calidad de los Centros, expertos: Marigen Narea, Peter Fiterman y Juan Mila.</w:t>
      </w:r>
    </w:p>
    <w:p w:rsidR="00E5642E" w:rsidRPr="00B9449C" w:rsidRDefault="00E5642E" w:rsidP="005854A7">
      <w:pPr>
        <w:spacing w:after="0" w:line="240" w:lineRule="auto"/>
        <w:ind w:left="720"/>
        <w:jc w:val="both"/>
        <w:rPr>
          <w:rFonts w:eastAsia="Times New Roman" w:cs="Times New Roman"/>
          <w:b/>
          <w:sz w:val="24"/>
          <w:szCs w:val="24"/>
          <w:u w:val="single"/>
          <w:lang w:val="es-ES" w:eastAsia="es-ES"/>
        </w:rPr>
      </w:pPr>
    </w:p>
    <w:sectPr w:rsidR="00E5642E" w:rsidRPr="00B9449C" w:rsidSect="00FA3680">
      <w:headerReference w:type="default" r:id="rId8"/>
      <w:footerReference w:type="default" r:id="rId9"/>
      <w:pgSz w:w="11906" w:h="16838"/>
      <w:pgMar w:top="1417" w:right="1133"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0B68" w:rsidRDefault="00E50B68" w:rsidP="008D2031">
      <w:pPr>
        <w:spacing w:after="0" w:line="240" w:lineRule="auto"/>
      </w:pPr>
      <w:r>
        <w:separator/>
      </w:r>
    </w:p>
  </w:endnote>
  <w:endnote w:type="continuationSeparator" w:id="0">
    <w:p w:rsidR="00E50B68" w:rsidRDefault="00E50B68" w:rsidP="008D20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9396148"/>
      <w:docPartObj>
        <w:docPartGallery w:val="Page Numbers (Bottom of Page)"/>
        <w:docPartUnique/>
      </w:docPartObj>
    </w:sdtPr>
    <w:sdtEndPr/>
    <w:sdtContent>
      <w:p w:rsidR="002F0B8E" w:rsidRDefault="002F0B8E" w:rsidP="002F0B8E">
        <w:pPr>
          <w:tabs>
            <w:tab w:val="center" w:pos="4252"/>
            <w:tab w:val="right" w:pos="8504"/>
          </w:tabs>
          <w:spacing w:after="0" w:line="240" w:lineRule="auto"/>
          <w:ind w:firstLine="2832"/>
          <w:rPr>
            <w:rFonts w:ascii="Times New Roman" w:eastAsia="Times New Roman" w:hAnsi="Times New Roman" w:cs="Times New Roman"/>
            <w:b/>
            <w:sz w:val="20"/>
            <w:szCs w:val="20"/>
            <w:lang w:val="es-ES" w:eastAsia="es-ES"/>
          </w:rPr>
        </w:pPr>
        <w:r w:rsidRPr="008D2031">
          <w:rPr>
            <w:rFonts w:ascii="Times New Roman" w:eastAsia="Times New Roman" w:hAnsi="Times New Roman" w:cs="Times New Roman"/>
            <w:b/>
            <w:sz w:val="20"/>
            <w:szCs w:val="20"/>
            <w:lang w:val="es-ES" w:eastAsia="es-ES"/>
          </w:rPr>
          <w:t>Mem</w:t>
        </w:r>
        <w:r w:rsidR="004A698C">
          <w:rPr>
            <w:rFonts w:ascii="Times New Roman" w:eastAsia="Times New Roman" w:hAnsi="Times New Roman" w:cs="Times New Roman"/>
            <w:b/>
            <w:sz w:val="20"/>
            <w:szCs w:val="20"/>
            <w:lang w:val="es-ES" w:eastAsia="es-ES"/>
          </w:rPr>
          <w:t>oria de actuaciones del año 2017</w:t>
        </w:r>
        <w:r w:rsidRPr="008D2031">
          <w:rPr>
            <w:rFonts w:ascii="Times New Roman" w:eastAsia="Times New Roman" w:hAnsi="Times New Roman" w:cs="Times New Roman"/>
            <w:b/>
            <w:sz w:val="20"/>
            <w:szCs w:val="20"/>
            <w:lang w:val="es-ES" w:eastAsia="es-ES"/>
          </w:rPr>
          <w:t>.</w:t>
        </w:r>
      </w:p>
      <w:p w:rsidR="002F0B8E" w:rsidRDefault="002F0B8E" w:rsidP="002F0B8E">
        <w:pPr>
          <w:tabs>
            <w:tab w:val="center" w:pos="4252"/>
            <w:tab w:val="right" w:pos="8504"/>
          </w:tabs>
          <w:spacing w:after="0" w:line="240" w:lineRule="auto"/>
          <w:rPr>
            <w:rFonts w:ascii="Times New Roman" w:eastAsia="Times New Roman" w:hAnsi="Times New Roman" w:cs="Times New Roman"/>
            <w:b/>
            <w:sz w:val="20"/>
            <w:szCs w:val="20"/>
            <w:lang w:val="es-ES" w:eastAsia="es-ES"/>
          </w:rPr>
        </w:pPr>
        <w:r>
          <w:rPr>
            <w:rFonts w:ascii="Times New Roman" w:eastAsia="Times New Roman" w:hAnsi="Times New Roman" w:cs="Times New Roman"/>
            <w:b/>
            <w:sz w:val="20"/>
            <w:szCs w:val="20"/>
            <w:lang w:val="es-ES" w:eastAsia="es-ES"/>
          </w:rPr>
          <w:t xml:space="preserve">                                   Consejo Coordinador de la Educación en Primera Infancia.</w:t>
        </w:r>
      </w:p>
      <w:p w:rsidR="002F0B8E" w:rsidRPr="008D2031" w:rsidRDefault="002F0B8E" w:rsidP="002F0B8E">
        <w:pPr>
          <w:tabs>
            <w:tab w:val="center" w:pos="4252"/>
            <w:tab w:val="right" w:pos="8504"/>
          </w:tabs>
          <w:spacing w:after="0" w:line="240" w:lineRule="auto"/>
          <w:rPr>
            <w:rFonts w:ascii="Times New Roman" w:eastAsia="Times New Roman" w:hAnsi="Times New Roman" w:cs="Times New Roman"/>
            <w:b/>
            <w:sz w:val="20"/>
            <w:szCs w:val="20"/>
            <w:lang w:val="es-ES" w:eastAsia="es-ES"/>
          </w:rPr>
        </w:pPr>
      </w:p>
      <w:p w:rsidR="002F0B8E" w:rsidRDefault="002F0B8E">
        <w:pPr>
          <w:pStyle w:val="Piedepgina"/>
          <w:jc w:val="right"/>
        </w:pPr>
        <w:r>
          <w:fldChar w:fldCharType="begin"/>
        </w:r>
        <w:r>
          <w:instrText>PAGE   \* MERGEFORMAT</w:instrText>
        </w:r>
        <w:r>
          <w:fldChar w:fldCharType="separate"/>
        </w:r>
        <w:r w:rsidR="00F85C3F" w:rsidRPr="00F85C3F">
          <w:rPr>
            <w:noProof/>
            <w:lang w:val="es-ES"/>
          </w:rPr>
          <w:t>3</w:t>
        </w:r>
        <w:r>
          <w:fldChar w:fldCharType="end"/>
        </w:r>
      </w:p>
    </w:sdtContent>
  </w:sdt>
  <w:p w:rsidR="008D2031" w:rsidRDefault="008D2031" w:rsidP="000168B1">
    <w:pPr>
      <w:tabs>
        <w:tab w:val="center" w:pos="4252"/>
        <w:tab w:val="right" w:pos="8504"/>
      </w:tabs>
      <w:spacing w:after="0" w:line="240" w:lineRule="auto"/>
      <w:ind w:left="7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0B68" w:rsidRDefault="00E50B68" w:rsidP="008D2031">
      <w:pPr>
        <w:spacing w:after="0" w:line="240" w:lineRule="auto"/>
      </w:pPr>
      <w:r>
        <w:separator/>
      </w:r>
    </w:p>
  </w:footnote>
  <w:footnote w:type="continuationSeparator" w:id="0">
    <w:p w:rsidR="00E50B68" w:rsidRDefault="00E50B68" w:rsidP="008D203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031" w:rsidRPr="008D2031" w:rsidRDefault="008D2031" w:rsidP="008D2031">
    <w:pPr>
      <w:pStyle w:val="Encabezado"/>
      <w:rPr>
        <w:rFonts w:asciiTheme="majorHAnsi" w:eastAsiaTheme="majorEastAsia" w:hAnsiTheme="majorHAnsi" w:cstheme="majorBidi"/>
        <w:sz w:val="32"/>
        <w:szCs w:val="32"/>
      </w:rPr>
    </w:pPr>
    <w:r>
      <w:rPr>
        <w:noProof/>
        <w:lang w:eastAsia="es-UY"/>
      </w:rPr>
      <w:drawing>
        <wp:inline distT="0" distB="0" distL="0" distR="0" wp14:anchorId="0E2D1560" wp14:editId="7299C031">
          <wp:extent cx="723900" cy="628650"/>
          <wp:effectExtent l="0" t="0" r="0" b="0"/>
          <wp:docPr id="1" name="Imagen 1" descr="logotipo CCEPI_rgb en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tipo CCEPI_rgb en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628650"/>
                  </a:xfrm>
                  <a:prstGeom prst="rect">
                    <a:avLst/>
                  </a:prstGeom>
                  <a:noFill/>
                  <a:ln>
                    <a:noFill/>
                  </a:ln>
                </pic:spPr>
              </pic:pic>
            </a:graphicData>
          </a:graphic>
        </wp:inline>
      </w:drawing>
    </w:r>
  </w:p>
  <w:p w:rsidR="008D2031" w:rsidRDefault="008D203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1.25pt;height:11.25pt" o:bullet="t">
        <v:imagedata r:id="rId1" o:title="mso39D9"/>
      </v:shape>
    </w:pict>
  </w:numPicBullet>
  <w:abstractNum w:abstractNumId="0">
    <w:nsid w:val="00000002"/>
    <w:multiLevelType w:val="singleLevel"/>
    <w:tmpl w:val="380A000D"/>
    <w:lvl w:ilvl="0">
      <w:start w:val="1"/>
      <w:numFmt w:val="bullet"/>
      <w:lvlText w:val=""/>
      <w:lvlJc w:val="left"/>
      <w:pPr>
        <w:ind w:left="720" w:hanging="360"/>
      </w:pPr>
      <w:rPr>
        <w:rFonts w:ascii="Wingdings" w:hAnsi="Wingdings" w:hint="default"/>
        <w:b/>
      </w:rPr>
    </w:lvl>
  </w:abstractNum>
  <w:abstractNum w:abstractNumId="1">
    <w:nsid w:val="06A472B4"/>
    <w:multiLevelType w:val="hybridMultilevel"/>
    <w:tmpl w:val="4878980E"/>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
    <w:nsid w:val="073410F8"/>
    <w:multiLevelType w:val="hybridMultilevel"/>
    <w:tmpl w:val="79400778"/>
    <w:lvl w:ilvl="0" w:tplc="380A0007">
      <w:start w:val="1"/>
      <w:numFmt w:val="bullet"/>
      <w:lvlText w:val=""/>
      <w:lvlPicBulletId w:val="0"/>
      <w:lvlJc w:val="left"/>
      <w:pPr>
        <w:ind w:left="1440" w:hanging="360"/>
      </w:pPr>
      <w:rPr>
        <w:rFonts w:ascii="Symbol" w:hAnsi="Symbol"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
    <w:nsid w:val="099B2339"/>
    <w:multiLevelType w:val="hybridMultilevel"/>
    <w:tmpl w:val="E29C2FBC"/>
    <w:lvl w:ilvl="0" w:tplc="380A000B">
      <w:start w:val="1"/>
      <w:numFmt w:val="bullet"/>
      <w:lvlText w:val=""/>
      <w:lvlJc w:val="left"/>
      <w:pPr>
        <w:ind w:left="862" w:hanging="360"/>
      </w:pPr>
      <w:rPr>
        <w:rFonts w:ascii="Wingdings" w:hAnsi="Wingdings" w:hint="default"/>
      </w:rPr>
    </w:lvl>
    <w:lvl w:ilvl="1" w:tplc="380A0003" w:tentative="1">
      <w:start w:val="1"/>
      <w:numFmt w:val="bullet"/>
      <w:lvlText w:val="o"/>
      <w:lvlJc w:val="left"/>
      <w:pPr>
        <w:ind w:left="1582" w:hanging="360"/>
      </w:pPr>
      <w:rPr>
        <w:rFonts w:ascii="Courier New" w:hAnsi="Courier New" w:cs="Courier New" w:hint="default"/>
      </w:rPr>
    </w:lvl>
    <w:lvl w:ilvl="2" w:tplc="380A0005" w:tentative="1">
      <w:start w:val="1"/>
      <w:numFmt w:val="bullet"/>
      <w:lvlText w:val=""/>
      <w:lvlJc w:val="left"/>
      <w:pPr>
        <w:ind w:left="2302" w:hanging="360"/>
      </w:pPr>
      <w:rPr>
        <w:rFonts w:ascii="Wingdings" w:hAnsi="Wingdings" w:hint="default"/>
      </w:rPr>
    </w:lvl>
    <w:lvl w:ilvl="3" w:tplc="380A0001" w:tentative="1">
      <w:start w:val="1"/>
      <w:numFmt w:val="bullet"/>
      <w:lvlText w:val=""/>
      <w:lvlJc w:val="left"/>
      <w:pPr>
        <w:ind w:left="3022" w:hanging="360"/>
      </w:pPr>
      <w:rPr>
        <w:rFonts w:ascii="Symbol" w:hAnsi="Symbol" w:hint="default"/>
      </w:rPr>
    </w:lvl>
    <w:lvl w:ilvl="4" w:tplc="380A0003" w:tentative="1">
      <w:start w:val="1"/>
      <w:numFmt w:val="bullet"/>
      <w:lvlText w:val="o"/>
      <w:lvlJc w:val="left"/>
      <w:pPr>
        <w:ind w:left="3742" w:hanging="360"/>
      </w:pPr>
      <w:rPr>
        <w:rFonts w:ascii="Courier New" w:hAnsi="Courier New" w:cs="Courier New" w:hint="default"/>
      </w:rPr>
    </w:lvl>
    <w:lvl w:ilvl="5" w:tplc="380A0005" w:tentative="1">
      <w:start w:val="1"/>
      <w:numFmt w:val="bullet"/>
      <w:lvlText w:val=""/>
      <w:lvlJc w:val="left"/>
      <w:pPr>
        <w:ind w:left="4462" w:hanging="360"/>
      </w:pPr>
      <w:rPr>
        <w:rFonts w:ascii="Wingdings" w:hAnsi="Wingdings" w:hint="default"/>
      </w:rPr>
    </w:lvl>
    <w:lvl w:ilvl="6" w:tplc="380A0001" w:tentative="1">
      <w:start w:val="1"/>
      <w:numFmt w:val="bullet"/>
      <w:lvlText w:val=""/>
      <w:lvlJc w:val="left"/>
      <w:pPr>
        <w:ind w:left="5182" w:hanging="360"/>
      </w:pPr>
      <w:rPr>
        <w:rFonts w:ascii="Symbol" w:hAnsi="Symbol" w:hint="default"/>
      </w:rPr>
    </w:lvl>
    <w:lvl w:ilvl="7" w:tplc="380A0003" w:tentative="1">
      <w:start w:val="1"/>
      <w:numFmt w:val="bullet"/>
      <w:lvlText w:val="o"/>
      <w:lvlJc w:val="left"/>
      <w:pPr>
        <w:ind w:left="5902" w:hanging="360"/>
      </w:pPr>
      <w:rPr>
        <w:rFonts w:ascii="Courier New" w:hAnsi="Courier New" w:cs="Courier New" w:hint="default"/>
      </w:rPr>
    </w:lvl>
    <w:lvl w:ilvl="8" w:tplc="380A0005" w:tentative="1">
      <w:start w:val="1"/>
      <w:numFmt w:val="bullet"/>
      <w:lvlText w:val=""/>
      <w:lvlJc w:val="left"/>
      <w:pPr>
        <w:ind w:left="6622" w:hanging="360"/>
      </w:pPr>
      <w:rPr>
        <w:rFonts w:ascii="Wingdings" w:hAnsi="Wingdings" w:hint="default"/>
      </w:rPr>
    </w:lvl>
  </w:abstractNum>
  <w:abstractNum w:abstractNumId="4">
    <w:nsid w:val="0DD14779"/>
    <w:multiLevelType w:val="hybridMultilevel"/>
    <w:tmpl w:val="4A52936E"/>
    <w:lvl w:ilvl="0" w:tplc="380A000D">
      <w:start w:val="1"/>
      <w:numFmt w:val="bullet"/>
      <w:lvlText w:val=""/>
      <w:lvlJc w:val="left"/>
      <w:pPr>
        <w:ind w:left="1287" w:hanging="360"/>
      </w:pPr>
      <w:rPr>
        <w:rFonts w:ascii="Wingdings" w:hAnsi="Wingdings" w:hint="default"/>
        <w:b/>
      </w:rPr>
    </w:lvl>
    <w:lvl w:ilvl="1" w:tplc="380A0003" w:tentative="1">
      <w:start w:val="1"/>
      <w:numFmt w:val="bullet"/>
      <w:lvlText w:val="o"/>
      <w:lvlJc w:val="left"/>
      <w:pPr>
        <w:ind w:left="2007" w:hanging="360"/>
      </w:pPr>
      <w:rPr>
        <w:rFonts w:ascii="Courier New" w:hAnsi="Courier New" w:cs="Courier New" w:hint="default"/>
      </w:rPr>
    </w:lvl>
    <w:lvl w:ilvl="2" w:tplc="380A0005" w:tentative="1">
      <w:start w:val="1"/>
      <w:numFmt w:val="bullet"/>
      <w:lvlText w:val=""/>
      <w:lvlJc w:val="left"/>
      <w:pPr>
        <w:ind w:left="2727" w:hanging="360"/>
      </w:pPr>
      <w:rPr>
        <w:rFonts w:ascii="Wingdings" w:hAnsi="Wingdings" w:hint="default"/>
      </w:rPr>
    </w:lvl>
    <w:lvl w:ilvl="3" w:tplc="380A0001" w:tentative="1">
      <w:start w:val="1"/>
      <w:numFmt w:val="bullet"/>
      <w:lvlText w:val=""/>
      <w:lvlJc w:val="left"/>
      <w:pPr>
        <w:ind w:left="3447" w:hanging="360"/>
      </w:pPr>
      <w:rPr>
        <w:rFonts w:ascii="Symbol" w:hAnsi="Symbol" w:hint="default"/>
      </w:rPr>
    </w:lvl>
    <w:lvl w:ilvl="4" w:tplc="380A0003" w:tentative="1">
      <w:start w:val="1"/>
      <w:numFmt w:val="bullet"/>
      <w:lvlText w:val="o"/>
      <w:lvlJc w:val="left"/>
      <w:pPr>
        <w:ind w:left="4167" w:hanging="360"/>
      </w:pPr>
      <w:rPr>
        <w:rFonts w:ascii="Courier New" w:hAnsi="Courier New" w:cs="Courier New" w:hint="default"/>
      </w:rPr>
    </w:lvl>
    <w:lvl w:ilvl="5" w:tplc="380A0005" w:tentative="1">
      <w:start w:val="1"/>
      <w:numFmt w:val="bullet"/>
      <w:lvlText w:val=""/>
      <w:lvlJc w:val="left"/>
      <w:pPr>
        <w:ind w:left="4887" w:hanging="360"/>
      </w:pPr>
      <w:rPr>
        <w:rFonts w:ascii="Wingdings" w:hAnsi="Wingdings" w:hint="default"/>
      </w:rPr>
    </w:lvl>
    <w:lvl w:ilvl="6" w:tplc="380A0001" w:tentative="1">
      <w:start w:val="1"/>
      <w:numFmt w:val="bullet"/>
      <w:lvlText w:val=""/>
      <w:lvlJc w:val="left"/>
      <w:pPr>
        <w:ind w:left="5607" w:hanging="360"/>
      </w:pPr>
      <w:rPr>
        <w:rFonts w:ascii="Symbol" w:hAnsi="Symbol" w:hint="default"/>
      </w:rPr>
    </w:lvl>
    <w:lvl w:ilvl="7" w:tplc="380A0003" w:tentative="1">
      <w:start w:val="1"/>
      <w:numFmt w:val="bullet"/>
      <w:lvlText w:val="o"/>
      <w:lvlJc w:val="left"/>
      <w:pPr>
        <w:ind w:left="6327" w:hanging="360"/>
      </w:pPr>
      <w:rPr>
        <w:rFonts w:ascii="Courier New" w:hAnsi="Courier New" w:cs="Courier New" w:hint="default"/>
      </w:rPr>
    </w:lvl>
    <w:lvl w:ilvl="8" w:tplc="380A0005" w:tentative="1">
      <w:start w:val="1"/>
      <w:numFmt w:val="bullet"/>
      <w:lvlText w:val=""/>
      <w:lvlJc w:val="left"/>
      <w:pPr>
        <w:ind w:left="7047" w:hanging="360"/>
      </w:pPr>
      <w:rPr>
        <w:rFonts w:ascii="Wingdings" w:hAnsi="Wingdings" w:hint="default"/>
      </w:rPr>
    </w:lvl>
  </w:abstractNum>
  <w:abstractNum w:abstractNumId="5">
    <w:nsid w:val="10164944"/>
    <w:multiLevelType w:val="hybridMultilevel"/>
    <w:tmpl w:val="FAA67582"/>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6">
    <w:nsid w:val="132806F1"/>
    <w:multiLevelType w:val="hybridMultilevel"/>
    <w:tmpl w:val="F1A01CFA"/>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7">
    <w:nsid w:val="1946463D"/>
    <w:multiLevelType w:val="hybridMultilevel"/>
    <w:tmpl w:val="76065848"/>
    <w:lvl w:ilvl="0" w:tplc="380A0001">
      <w:start w:val="1"/>
      <w:numFmt w:val="bullet"/>
      <w:lvlText w:val=""/>
      <w:lvlJc w:val="left"/>
      <w:pPr>
        <w:ind w:left="1080" w:hanging="360"/>
      </w:pPr>
      <w:rPr>
        <w:rFonts w:ascii="Symbol" w:hAnsi="Symbol"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8">
    <w:nsid w:val="1E816335"/>
    <w:multiLevelType w:val="multilevel"/>
    <w:tmpl w:val="6D56F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0935BE7"/>
    <w:multiLevelType w:val="hybridMultilevel"/>
    <w:tmpl w:val="0866AD9E"/>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0">
    <w:nsid w:val="22FF3A0C"/>
    <w:multiLevelType w:val="hybridMultilevel"/>
    <w:tmpl w:val="926E315C"/>
    <w:lvl w:ilvl="0" w:tplc="380A000D">
      <w:start w:val="1"/>
      <w:numFmt w:val="bullet"/>
      <w:lvlText w:val=""/>
      <w:lvlJc w:val="left"/>
      <w:pPr>
        <w:ind w:left="360" w:hanging="360"/>
      </w:pPr>
      <w:rPr>
        <w:rFonts w:ascii="Wingdings" w:hAnsi="Wingdings" w:hint="default"/>
      </w:rPr>
    </w:lvl>
    <w:lvl w:ilvl="1" w:tplc="380A0003" w:tentative="1">
      <w:start w:val="1"/>
      <w:numFmt w:val="bullet"/>
      <w:lvlText w:val="o"/>
      <w:lvlJc w:val="left"/>
      <w:pPr>
        <w:ind w:left="1080" w:hanging="360"/>
      </w:pPr>
      <w:rPr>
        <w:rFonts w:ascii="Courier New" w:hAnsi="Courier New" w:cs="Courier New" w:hint="default"/>
      </w:rPr>
    </w:lvl>
    <w:lvl w:ilvl="2" w:tplc="380A0005" w:tentative="1">
      <w:start w:val="1"/>
      <w:numFmt w:val="bullet"/>
      <w:lvlText w:val=""/>
      <w:lvlJc w:val="left"/>
      <w:pPr>
        <w:ind w:left="1800" w:hanging="360"/>
      </w:pPr>
      <w:rPr>
        <w:rFonts w:ascii="Wingdings" w:hAnsi="Wingdings" w:hint="default"/>
      </w:rPr>
    </w:lvl>
    <w:lvl w:ilvl="3" w:tplc="380A0001" w:tentative="1">
      <w:start w:val="1"/>
      <w:numFmt w:val="bullet"/>
      <w:lvlText w:val=""/>
      <w:lvlJc w:val="left"/>
      <w:pPr>
        <w:ind w:left="2520" w:hanging="360"/>
      </w:pPr>
      <w:rPr>
        <w:rFonts w:ascii="Symbol" w:hAnsi="Symbol" w:hint="default"/>
      </w:rPr>
    </w:lvl>
    <w:lvl w:ilvl="4" w:tplc="380A0003" w:tentative="1">
      <w:start w:val="1"/>
      <w:numFmt w:val="bullet"/>
      <w:lvlText w:val="o"/>
      <w:lvlJc w:val="left"/>
      <w:pPr>
        <w:ind w:left="3240" w:hanging="360"/>
      </w:pPr>
      <w:rPr>
        <w:rFonts w:ascii="Courier New" w:hAnsi="Courier New" w:cs="Courier New" w:hint="default"/>
      </w:rPr>
    </w:lvl>
    <w:lvl w:ilvl="5" w:tplc="380A0005" w:tentative="1">
      <w:start w:val="1"/>
      <w:numFmt w:val="bullet"/>
      <w:lvlText w:val=""/>
      <w:lvlJc w:val="left"/>
      <w:pPr>
        <w:ind w:left="3960" w:hanging="360"/>
      </w:pPr>
      <w:rPr>
        <w:rFonts w:ascii="Wingdings" w:hAnsi="Wingdings" w:hint="default"/>
      </w:rPr>
    </w:lvl>
    <w:lvl w:ilvl="6" w:tplc="380A0001" w:tentative="1">
      <w:start w:val="1"/>
      <w:numFmt w:val="bullet"/>
      <w:lvlText w:val=""/>
      <w:lvlJc w:val="left"/>
      <w:pPr>
        <w:ind w:left="4680" w:hanging="360"/>
      </w:pPr>
      <w:rPr>
        <w:rFonts w:ascii="Symbol" w:hAnsi="Symbol" w:hint="default"/>
      </w:rPr>
    </w:lvl>
    <w:lvl w:ilvl="7" w:tplc="380A0003" w:tentative="1">
      <w:start w:val="1"/>
      <w:numFmt w:val="bullet"/>
      <w:lvlText w:val="o"/>
      <w:lvlJc w:val="left"/>
      <w:pPr>
        <w:ind w:left="5400" w:hanging="360"/>
      </w:pPr>
      <w:rPr>
        <w:rFonts w:ascii="Courier New" w:hAnsi="Courier New" w:cs="Courier New" w:hint="default"/>
      </w:rPr>
    </w:lvl>
    <w:lvl w:ilvl="8" w:tplc="380A0005" w:tentative="1">
      <w:start w:val="1"/>
      <w:numFmt w:val="bullet"/>
      <w:lvlText w:val=""/>
      <w:lvlJc w:val="left"/>
      <w:pPr>
        <w:ind w:left="6120" w:hanging="360"/>
      </w:pPr>
      <w:rPr>
        <w:rFonts w:ascii="Wingdings" w:hAnsi="Wingdings" w:hint="default"/>
      </w:rPr>
    </w:lvl>
  </w:abstractNum>
  <w:abstractNum w:abstractNumId="11">
    <w:nsid w:val="243D7FE5"/>
    <w:multiLevelType w:val="hybridMultilevel"/>
    <w:tmpl w:val="775220D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12">
    <w:nsid w:val="270F1344"/>
    <w:multiLevelType w:val="hybridMultilevel"/>
    <w:tmpl w:val="4C8ACA92"/>
    <w:lvl w:ilvl="0" w:tplc="DC82194E">
      <w:start w:val="1"/>
      <w:numFmt w:val="decimal"/>
      <w:lvlText w:val="(%1)"/>
      <w:lvlJc w:val="left"/>
      <w:pPr>
        <w:ind w:left="1800" w:hanging="360"/>
      </w:pPr>
      <w:rPr>
        <w:rFonts w:hint="default"/>
        <w:b/>
        <w:i/>
      </w:rPr>
    </w:lvl>
    <w:lvl w:ilvl="1" w:tplc="380A0019" w:tentative="1">
      <w:start w:val="1"/>
      <w:numFmt w:val="lowerLetter"/>
      <w:lvlText w:val="%2."/>
      <w:lvlJc w:val="left"/>
      <w:pPr>
        <w:ind w:left="2520" w:hanging="360"/>
      </w:pPr>
    </w:lvl>
    <w:lvl w:ilvl="2" w:tplc="380A001B" w:tentative="1">
      <w:start w:val="1"/>
      <w:numFmt w:val="lowerRoman"/>
      <w:lvlText w:val="%3."/>
      <w:lvlJc w:val="right"/>
      <w:pPr>
        <w:ind w:left="3240" w:hanging="180"/>
      </w:pPr>
    </w:lvl>
    <w:lvl w:ilvl="3" w:tplc="380A000F" w:tentative="1">
      <w:start w:val="1"/>
      <w:numFmt w:val="decimal"/>
      <w:lvlText w:val="%4."/>
      <w:lvlJc w:val="left"/>
      <w:pPr>
        <w:ind w:left="3960" w:hanging="360"/>
      </w:pPr>
    </w:lvl>
    <w:lvl w:ilvl="4" w:tplc="380A0019" w:tentative="1">
      <w:start w:val="1"/>
      <w:numFmt w:val="lowerLetter"/>
      <w:lvlText w:val="%5."/>
      <w:lvlJc w:val="left"/>
      <w:pPr>
        <w:ind w:left="4680" w:hanging="360"/>
      </w:pPr>
    </w:lvl>
    <w:lvl w:ilvl="5" w:tplc="380A001B" w:tentative="1">
      <w:start w:val="1"/>
      <w:numFmt w:val="lowerRoman"/>
      <w:lvlText w:val="%6."/>
      <w:lvlJc w:val="right"/>
      <w:pPr>
        <w:ind w:left="5400" w:hanging="180"/>
      </w:pPr>
    </w:lvl>
    <w:lvl w:ilvl="6" w:tplc="380A000F" w:tentative="1">
      <w:start w:val="1"/>
      <w:numFmt w:val="decimal"/>
      <w:lvlText w:val="%7."/>
      <w:lvlJc w:val="left"/>
      <w:pPr>
        <w:ind w:left="6120" w:hanging="360"/>
      </w:pPr>
    </w:lvl>
    <w:lvl w:ilvl="7" w:tplc="380A0019" w:tentative="1">
      <w:start w:val="1"/>
      <w:numFmt w:val="lowerLetter"/>
      <w:lvlText w:val="%8."/>
      <w:lvlJc w:val="left"/>
      <w:pPr>
        <w:ind w:left="6840" w:hanging="360"/>
      </w:pPr>
    </w:lvl>
    <w:lvl w:ilvl="8" w:tplc="380A001B" w:tentative="1">
      <w:start w:val="1"/>
      <w:numFmt w:val="lowerRoman"/>
      <w:lvlText w:val="%9."/>
      <w:lvlJc w:val="right"/>
      <w:pPr>
        <w:ind w:left="7560" w:hanging="180"/>
      </w:pPr>
    </w:lvl>
  </w:abstractNum>
  <w:abstractNum w:abstractNumId="13">
    <w:nsid w:val="2F2F5F68"/>
    <w:multiLevelType w:val="hybridMultilevel"/>
    <w:tmpl w:val="61DA6800"/>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4">
    <w:nsid w:val="369C4E43"/>
    <w:multiLevelType w:val="hybridMultilevel"/>
    <w:tmpl w:val="4B7C35E8"/>
    <w:lvl w:ilvl="0" w:tplc="380A000D">
      <w:start w:val="1"/>
      <w:numFmt w:val="bullet"/>
      <w:lvlText w:val=""/>
      <w:lvlJc w:val="left"/>
      <w:pPr>
        <w:ind w:left="1287" w:hanging="360"/>
      </w:pPr>
      <w:rPr>
        <w:rFonts w:ascii="Wingdings" w:hAnsi="Wingdings" w:hint="default"/>
      </w:rPr>
    </w:lvl>
    <w:lvl w:ilvl="1" w:tplc="380A0003" w:tentative="1">
      <w:start w:val="1"/>
      <w:numFmt w:val="bullet"/>
      <w:lvlText w:val="o"/>
      <w:lvlJc w:val="left"/>
      <w:pPr>
        <w:ind w:left="2007" w:hanging="360"/>
      </w:pPr>
      <w:rPr>
        <w:rFonts w:ascii="Courier New" w:hAnsi="Courier New" w:cs="Courier New" w:hint="default"/>
      </w:rPr>
    </w:lvl>
    <w:lvl w:ilvl="2" w:tplc="380A0005" w:tentative="1">
      <w:start w:val="1"/>
      <w:numFmt w:val="bullet"/>
      <w:lvlText w:val=""/>
      <w:lvlJc w:val="left"/>
      <w:pPr>
        <w:ind w:left="2727" w:hanging="360"/>
      </w:pPr>
      <w:rPr>
        <w:rFonts w:ascii="Wingdings" w:hAnsi="Wingdings" w:hint="default"/>
      </w:rPr>
    </w:lvl>
    <w:lvl w:ilvl="3" w:tplc="380A0001" w:tentative="1">
      <w:start w:val="1"/>
      <w:numFmt w:val="bullet"/>
      <w:lvlText w:val=""/>
      <w:lvlJc w:val="left"/>
      <w:pPr>
        <w:ind w:left="3447" w:hanging="360"/>
      </w:pPr>
      <w:rPr>
        <w:rFonts w:ascii="Symbol" w:hAnsi="Symbol" w:hint="default"/>
      </w:rPr>
    </w:lvl>
    <w:lvl w:ilvl="4" w:tplc="380A0003" w:tentative="1">
      <w:start w:val="1"/>
      <w:numFmt w:val="bullet"/>
      <w:lvlText w:val="o"/>
      <w:lvlJc w:val="left"/>
      <w:pPr>
        <w:ind w:left="4167" w:hanging="360"/>
      </w:pPr>
      <w:rPr>
        <w:rFonts w:ascii="Courier New" w:hAnsi="Courier New" w:cs="Courier New" w:hint="default"/>
      </w:rPr>
    </w:lvl>
    <w:lvl w:ilvl="5" w:tplc="380A0005" w:tentative="1">
      <w:start w:val="1"/>
      <w:numFmt w:val="bullet"/>
      <w:lvlText w:val=""/>
      <w:lvlJc w:val="left"/>
      <w:pPr>
        <w:ind w:left="4887" w:hanging="360"/>
      </w:pPr>
      <w:rPr>
        <w:rFonts w:ascii="Wingdings" w:hAnsi="Wingdings" w:hint="default"/>
      </w:rPr>
    </w:lvl>
    <w:lvl w:ilvl="6" w:tplc="380A0001" w:tentative="1">
      <w:start w:val="1"/>
      <w:numFmt w:val="bullet"/>
      <w:lvlText w:val=""/>
      <w:lvlJc w:val="left"/>
      <w:pPr>
        <w:ind w:left="5607" w:hanging="360"/>
      </w:pPr>
      <w:rPr>
        <w:rFonts w:ascii="Symbol" w:hAnsi="Symbol" w:hint="default"/>
      </w:rPr>
    </w:lvl>
    <w:lvl w:ilvl="7" w:tplc="380A0003" w:tentative="1">
      <w:start w:val="1"/>
      <w:numFmt w:val="bullet"/>
      <w:lvlText w:val="o"/>
      <w:lvlJc w:val="left"/>
      <w:pPr>
        <w:ind w:left="6327" w:hanging="360"/>
      </w:pPr>
      <w:rPr>
        <w:rFonts w:ascii="Courier New" w:hAnsi="Courier New" w:cs="Courier New" w:hint="default"/>
      </w:rPr>
    </w:lvl>
    <w:lvl w:ilvl="8" w:tplc="380A0005" w:tentative="1">
      <w:start w:val="1"/>
      <w:numFmt w:val="bullet"/>
      <w:lvlText w:val=""/>
      <w:lvlJc w:val="left"/>
      <w:pPr>
        <w:ind w:left="7047" w:hanging="360"/>
      </w:pPr>
      <w:rPr>
        <w:rFonts w:ascii="Wingdings" w:hAnsi="Wingdings" w:hint="default"/>
      </w:rPr>
    </w:lvl>
  </w:abstractNum>
  <w:abstractNum w:abstractNumId="15">
    <w:nsid w:val="3975784A"/>
    <w:multiLevelType w:val="hybridMultilevel"/>
    <w:tmpl w:val="FCC4AE2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6">
    <w:nsid w:val="3A2E368E"/>
    <w:multiLevelType w:val="hybridMultilevel"/>
    <w:tmpl w:val="295ADFA0"/>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7">
    <w:nsid w:val="3EC26871"/>
    <w:multiLevelType w:val="multilevel"/>
    <w:tmpl w:val="08364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0151ED1"/>
    <w:multiLevelType w:val="hybridMultilevel"/>
    <w:tmpl w:val="BF5265BA"/>
    <w:lvl w:ilvl="0" w:tplc="380A000D">
      <w:start w:val="1"/>
      <w:numFmt w:val="bullet"/>
      <w:lvlText w:val=""/>
      <w:lvlJc w:val="left"/>
      <w:pPr>
        <w:ind w:left="3022" w:hanging="360"/>
      </w:pPr>
      <w:rPr>
        <w:rFonts w:ascii="Wingdings" w:hAnsi="Wingdings" w:hint="default"/>
      </w:rPr>
    </w:lvl>
    <w:lvl w:ilvl="1" w:tplc="380A0003" w:tentative="1">
      <w:start w:val="1"/>
      <w:numFmt w:val="bullet"/>
      <w:lvlText w:val="o"/>
      <w:lvlJc w:val="left"/>
      <w:pPr>
        <w:ind w:left="3742" w:hanging="360"/>
      </w:pPr>
      <w:rPr>
        <w:rFonts w:ascii="Courier New" w:hAnsi="Courier New" w:cs="Courier New" w:hint="default"/>
      </w:rPr>
    </w:lvl>
    <w:lvl w:ilvl="2" w:tplc="380A0005" w:tentative="1">
      <w:start w:val="1"/>
      <w:numFmt w:val="bullet"/>
      <w:lvlText w:val=""/>
      <w:lvlJc w:val="left"/>
      <w:pPr>
        <w:ind w:left="4462" w:hanging="360"/>
      </w:pPr>
      <w:rPr>
        <w:rFonts w:ascii="Wingdings" w:hAnsi="Wingdings" w:hint="default"/>
      </w:rPr>
    </w:lvl>
    <w:lvl w:ilvl="3" w:tplc="380A0001" w:tentative="1">
      <w:start w:val="1"/>
      <w:numFmt w:val="bullet"/>
      <w:lvlText w:val=""/>
      <w:lvlJc w:val="left"/>
      <w:pPr>
        <w:ind w:left="5182" w:hanging="360"/>
      </w:pPr>
      <w:rPr>
        <w:rFonts w:ascii="Symbol" w:hAnsi="Symbol" w:hint="default"/>
      </w:rPr>
    </w:lvl>
    <w:lvl w:ilvl="4" w:tplc="380A0003" w:tentative="1">
      <w:start w:val="1"/>
      <w:numFmt w:val="bullet"/>
      <w:lvlText w:val="o"/>
      <w:lvlJc w:val="left"/>
      <w:pPr>
        <w:ind w:left="5902" w:hanging="360"/>
      </w:pPr>
      <w:rPr>
        <w:rFonts w:ascii="Courier New" w:hAnsi="Courier New" w:cs="Courier New" w:hint="default"/>
      </w:rPr>
    </w:lvl>
    <w:lvl w:ilvl="5" w:tplc="380A0005" w:tentative="1">
      <w:start w:val="1"/>
      <w:numFmt w:val="bullet"/>
      <w:lvlText w:val=""/>
      <w:lvlJc w:val="left"/>
      <w:pPr>
        <w:ind w:left="6622" w:hanging="360"/>
      </w:pPr>
      <w:rPr>
        <w:rFonts w:ascii="Wingdings" w:hAnsi="Wingdings" w:hint="default"/>
      </w:rPr>
    </w:lvl>
    <w:lvl w:ilvl="6" w:tplc="380A0001" w:tentative="1">
      <w:start w:val="1"/>
      <w:numFmt w:val="bullet"/>
      <w:lvlText w:val=""/>
      <w:lvlJc w:val="left"/>
      <w:pPr>
        <w:ind w:left="7342" w:hanging="360"/>
      </w:pPr>
      <w:rPr>
        <w:rFonts w:ascii="Symbol" w:hAnsi="Symbol" w:hint="default"/>
      </w:rPr>
    </w:lvl>
    <w:lvl w:ilvl="7" w:tplc="380A0003" w:tentative="1">
      <w:start w:val="1"/>
      <w:numFmt w:val="bullet"/>
      <w:lvlText w:val="o"/>
      <w:lvlJc w:val="left"/>
      <w:pPr>
        <w:ind w:left="8062" w:hanging="360"/>
      </w:pPr>
      <w:rPr>
        <w:rFonts w:ascii="Courier New" w:hAnsi="Courier New" w:cs="Courier New" w:hint="default"/>
      </w:rPr>
    </w:lvl>
    <w:lvl w:ilvl="8" w:tplc="380A0005" w:tentative="1">
      <w:start w:val="1"/>
      <w:numFmt w:val="bullet"/>
      <w:lvlText w:val=""/>
      <w:lvlJc w:val="left"/>
      <w:pPr>
        <w:ind w:left="8782" w:hanging="360"/>
      </w:pPr>
      <w:rPr>
        <w:rFonts w:ascii="Wingdings" w:hAnsi="Wingdings" w:hint="default"/>
      </w:rPr>
    </w:lvl>
  </w:abstractNum>
  <w:abstractNum w:abstractNumId="19">
    <w:nsid w:val="40D9163B"/>
    <w:multiLevelType w:val="hybridMultilevel"/>
    <w:tmpl w:val="AF4A29E6"/>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0">
    <w:nsid w:val="41580C3B"/>
    <w:multiLevelType w:val="hybridMultilevel"/>
    <w:tmpl w:val="57B4E6B2"/>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1">
    <w:nsid w:val="44540A37"/>
    <w:multiLevelType w:val="hybridMultilevel"/>
    <w:tmpl w:val="FE1E6F7E"/>
    <w:lvl w:ilvl="0" w:tplc="380A000D">
      <w:start w:val="1"/>
      <w:numFmt w:val="bullet"/>
      <w:lvlText w:val=""/>
      <w:lvlJc w:val="left"/>
      <w:pPr>
        <w:ind w:left="1353" w:hanging="360"/>
      </w:pPr>
      <w:rPr>
        <w:rFonts w:ascii="Wingdings" w:hAnsi="Wingdings" w:hint="default"/>
      </w:rPr>
    </w:lvl>
    <w:lvl w:ilvl="1" w:tplc="380A0003" w:tentative="1">
      <w:start w:val="1"/>
      <w:numFmt w:val="bullet"/>
      <w:lvlText w:val="o"/>
      <w:lvlJc w:val="left"/>
      <w:pPr>
        <w:ind w:left="2073" w:hanging="360"/>
      </w:pPr>
      <w:rPr>
        <w:rFonts w:ascii="Courier New" w:hAnsi="Courier New" w:cs="Courier New" w:hint="default"/>
      </w:rPr>
    </w:lvl>
    <w:lvl w:ilvl="2" w:tplc="380A0005" w:tentative="1">
      <w:start w:val="1"/>
      <w:numFmt w:val="bullet"/>
      <w:lvlText w:val=""/>
      <w:lvlJc w:val="left"/>
      <w:pPr>
        <w:ind w:left="2793" w:hanging="360"/>
      </w:pPr>
      <w:rPr>
        <w:rFonts w:ascii="Wingdings" w:hAnsi="Wingdings" w:hint="default"/>
      </w:rPr>
    </w:lvl>
    <w:lvl w:ilvl="3" w:tplc="380A0001" w:tentative="1">
      <w:start w:val="1"/>
      <w:numFmt w:val="bullet"/>
      <w:lvlText w:val=""/>
      <w:lvlJc w:val="left"/>
      <w:pPr>
        <w:ind w:left="3513" w:hanging="360"/>
      </w:pPr>
      <w:rPr>
        <w:rFonts w:ascii="Symbol" w:hAnsi="Symbol" w:hint="default"/>
      </w:rPr>
    </w:lvl>
    <w:lvl w:ilvl="4" w:tplc="380A0003" w:tentative="1">
      <w:start w:val="1"/>
      <w:numFmt w:val="bullet"/>
      <w:lvlText w:val="o"/>
      <w:lvlJc w:val="left"/>
      <w:pPr>
        <w:ind w:left="4233" w:hanging="360"/>
      </w:pPr>
      <w:rPr>
        <w:rFonts w:ascii="Courier New" w:hAnsi="Courier New" w:cs="Courier New" w:hint="default"/>
      </w:rPr>
    </w:lvl>
    <w:lvl w:ilvl="5" w:tplc="380A0005" w:tentative="1">
      <w:start w:val="1"/>
      <w:numFmt w:val="bullet"/>
      <w:lvlText w:val=""/>
      <w:lvlJc w:val="left"/>
      <w:pPr>
        <w:ind w:left="4953" w:hanging="360"/>
      </w:pPr>
      <w:rPr>
        <w:rFonts w:ascii="Wingdings" w:hAnsi="Wingdings" w:hint="default"/>
      </w:rPr>
    </w:lvl>
    <w:lvl w:ilvl="6" w:tplc="380A0001" w:tentative="1">
      <w:start w:val="1"/>
      <w:numFmt w:val="bullet"/>
      <w:lvlText w:val=""/>
      <w:lvlJc w:val="left"/>
      <w:pPr>
        <w:ind w:left="5673" w:hanging="360"/>
      </w:pPr>
      <w:rPr>
        <w:rFonts w:ascii="Symbol" w:hAnsi="Symbol" w:hint="default"/>
      </w:rPr>
    </w:lvl>
    <w:lvl w:ilvl="7" w:tplc="380A0003" w:tentative="1">
      <w:start w:val="1"/>
      <w:numFmt w:val="bullet"/>
      <w:lvlText w:val="o"/>
      <w:lvlJc w:val="left"/>
      <w:pPr>
        <w:ind w:left="6393" w:hanging="360"/>
      </w:pPr>
      <w:rPr>
        <w:rFonts w:ascii="Courier New" w:hAnsi="Courier New" w:cs="Courier New" w:hint="default"/>
      </w:rPr>
    </w:lvl>
    <w:lvl w:ilvl="8" w:tplc="380A0005" w:tentative="1">
      <w:start w:val="1"/>
      <w:numFmt w:val="bullet"/>
      <w:lvlText w:val=""/>
      <w:lvlJc w:val="left"/>
      <w:pPr>
        <w:ind w:left="7113" w:hanging="360"/>
      </w:pPr>
      <w:rPr>
        <w:rFonts w:ascii="Wingdings" w:hAnsi="Wingdings" w:hint="default"/>
      </w:rPr>
    </w:lvl>
  </w:abstractNum>
  <w:abstractNum w:abstractNumId="22">
    <w:nsid w:val="49B62254"/>
    <w:multiLevelType w:val="hybridMultilevel"/>
    <w:tmpl w:val="C8201446"/>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3">
    <w:nsid w:val="4AA01A1E"/>
    <w:multiLevelType w:val="hybridMultilevel"/>
    <w:tmpl w:val="5644F5DE"/>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24">
    <w:nsid w:val="4B955341"/>
    <w:multiLevelType w:val="hybridMultilevel"/>
    <w:tmpl w:val="50E825B4"/>
    <w:lvl w:ilvl="0" w:tplc="380A0007">
      <w:start w:val="1"/>
      <w:numFmt w:val="bullet"/>
      <w:lvlText w:val=""/>
      <w:lvlPicBulletId w:val="0"/>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5">
    <w:nsid w:val="4F4F5107"/>
    <w:multiLevelType w:val="hybridMultilevel"/>
    <w:tmpl w:val="6C30D922"/>
    <w:lvl w:ilvl="0" w:tplc="380A000D">
      <w:start w:val="1"/>
      <w:numFmt w:val="bullet"/>
      <w:lvlText w:val=""/>
      <w:lvlJc w:val="left"/>
      <w:pPr>
        <w:ind w:left="360" w:hanging="360"/>
      </w:pPr>
      <w:rPr>
        <w:rFonts w:ascii="Wingdings" w:hAnsi="Wingdings" w:hint="default"/>
      </w:rPr>
    </w:lvl>
    <w:lvl w:ilvl="1" w:tplc="380A0003" w:tentative="1">
      <w:start w:val="1"/>
      <w:numFmt w:val="bullet"/>
      <w:lvlText w:val="o"/>
      <w:lvlJc w:val="left"/>
      <w:pPr>
        <w:ind w:left="1080" w:hanging="360"/>
      </w:pPr>
      <w:rPr>
        <w:rFonts w:ascii="Courier New" w:hAnsi="Courier New" w:cs="Courier New" w:hint="default"/>
      </w:rPr>
    </w:lvl>
    <w:lvl w:ilvl="2" w:tplc="380A0005" w:tentative="1">
      <w:start w:val="1"/>
      <w:numFmt w:val="bullet"/>
      <w:lvlText w:val=""/>
      <w:lvlJc w:val="left"/>
      <w:pPr>
        <w:ind w:left="1800" w:hanging="360"/>
      </w:pPr>
      <w:rPr>
        <w:rFonts w:ascii="Wingdings" w:hAnsi="Wingdings" w:hint="default"/>
      </w:rPr>
    </w:lvl>
    <w:lvl w:ilvl="3" w:tplc="380A0001" w:tentative="1">
      <w:start w:val="1"/>
      <w:numFmt w:val="bullet"/>
      <w:lvlText w:val=""/>
      <w:lvlJc w:val="left"/>
      <w:pPr>
        <w:ind w:left="2520" w:hanging="360"/>
      </w:pPr>
      <w:rPr>
        <w:rFonts w:ascii="Symbol" w:hAnsi="Symbol" w:hint="default"/>
      </w:rPr>
    </w:lvl>
    <w:lvl w:ilvl="4" w:tplc="380A0003" w:tentative="1">
      <w:start w:val="1"/>
      <w:numFmt w:val="bullet"/>
      <w:lvlText w:val="o"/>
      <w:lvlJc w:val="left"/>
      <w:pPr>
        <w:ind w:left="3240" w:hanging="360"/>
      </w:pPr>
      <w:rPr>
        <w:rFonts w:ascii="Courier New" w:hAnsi="Courier New" w:cs="Courier New" w:hint="default"/>
      </w:rPr>
    </w:lvl>
    <w:lvl w:ilvl="5" w:tplc="380A0005" w:tentative="1">
      <w:start w:val="1"/>
      <w:numFmt w:val="bullet"/>
      <w:lvlText w:val=""/>
      <w:lvlJc w:val="left"/>
      <w:pPr>
        <w:ind w:left="3960" w:hanging="360"/>
      </w:pPr>
      <w:rPr>
        <w:rFonts w:ascii="Wingdings" w:hAnsi="Wingdings" w:hint="default"/>
      </w:rPr>
    </w:lvl>
    <w:lvl w:ilvl="6" w:tplc="380A0001" w:tentative="1">
      <w:start w:val="1"/>
      <w:numFmt w:val="bullet"/>
      <w:lvlText w:val=""/>
      <w:lvlJc w:val="left"/>
      <w:pPr>
        <w:ind w:left="4680" w:hanging="360"/>
      </w:pPr>
      <w:rPr>
        <w:rFonts w:ascii="Symbol" w:hAnsi="Symbol" w:hint="default"/>
      </w:rPr>
    </w:lvl>
    <w:lvl w:ilvl="7" w:tplc="380A0003" w:tentative="1">
      <w:start w:val="1"/>
      <w:numFmt w:val="bullet"/>
      <w:lvlText w:val="o"/>
      <w:lvlJc w:val="left"/>
      <w:pPr>
        <w:ind w:left="5400" w:hanging="360"/>
      </w:pPr>
      <w:rPr>
        <w:rFonts w:ascii="Courier New" w:hAnsi="Courier New" w:cs="Courier New" w:hint="default"/>
      </w:rPr>
    </w:lvl>
    <w:lvl w:ilvl="8" w:tplc="380A0005" w:tentative="1">
      <w:start w:val="1"/>
      <w:numFmt w:val="bullet"/>
      <w:lvlText w:val=""/>
      <w:lvlJc w:val="left"/>
      <w:pPr>
        <w:ind w:left="6120" w:hanging="360"/>
      </w:pPr>
      <w:rPr>
        <w:rFonts w:ascii="Wingdings" w:hAnsi="Wingdings" w:hint="default"/>
      </w:rPr>
    </w:lvl>
  </w:abstractNum>
  <w:abstractNum w:abstractNumId="26">
    <w:nsid w:val="550D2247"/>
    <w:multiLevelType w:val="hybridMultilevel"/>
    <w:tmpl w:val="59023D08"/>
    <w:lvl w:ilvl="0" w:tplc="380A000D">
      <w:start w:val="1"/>
      <w:numFmt w:val="bullet"/>
      <w:lvlText w:val=""/>
      <w:lvlJc w:val="left"/>
      <w:pPr>
        <w:ind w:left="786"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7">
    <w:nsid w:val="57923530"/>
    <w:multiLevelType w:val="hybridMultilevel"/>
    <w:tmpl w:val="5BCE52C6"/>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8">
    <w:nsid w:val="5AE95719"/>
    <w:multiLevelType w:val="hybridMultilevel"/>
    <w:tmpl w:val="B552A010"/>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9">
    <w:nsid w:val="5CD77198"/>
    <w:multiLevelType w:val="hybridMultilevel"/>
    <w:tmpl w:val="62DE7B20"/>
    <w:lvl w:ilvl="0" w:tplc="380A0001">
      <w:start w:val="1"/>
      <w:numFmt w:val="bullet"/>
      <w:lvlText w:val=""/>
      <w:lvlJc w:val="left"/>
      <w:pPr>
        <w:ind w:left="1429" w:hanging="360"/>
      </w:pPr>
      <w:rPr>
        <w:rFonts w:ascii="Symbol" w:hAnsi="Symbol" w:hint="default"/>
      </w:rPr>
    </w:lvl>
    <w:lvl w:ilvl="1" w:tplc="380A0003" w:tentative="1">
      <w:start w:val="1"/>
      <w:numFmt w:val="bullet"/>
      <w:lvlText w:val="o"/>
      <w:lvlJc w:val="left"/>
      <w:pPr>
        <w:ind w:left="2149" w:hanging="360"/>
      </w:pPr>
      <w:rPr>
        <w:rFonts w:ascii="Courier New" w:hAnsi="Courier New" w:cs="Courier New" w:hint="default"/>
      </w:rPr>
    </w:lvl>
    <w:lvl w:ilvl="2" w:tplc="380A0005" w:tentative="1">
      <w:start w:val="1"/>
      <w:numFmt w:val="bullet"/>
      <w:lvlText w:val=""/>
      <w:lvlJc w:val="left"/>
      <w:pPr>
        <w:ind w:left="2869" w:hanging="360"/>
      </w:pPr>
      <w:rPr>
        <w:rFonts w:ascii="Wingdings" w:hAnsi="Wingdings" w:hint="default"/>
      </w:rPr>
    </w:lvl>
    <w:lvl w:ilvl="3" w:tplc="380A0001" w:tentative="1">
      <w:start w:val="1"/>
      <w:numFmt w:val="bullet"/>
      <w:lvlText w:val=""/>
      <w:lvlJc w:val="left"/>
      <w:pPr>
        <w:ind w:left="3589" w:hanging="360"/>
      </w:pPr>
      <w:rPr>
        <w:rFonts w:ascii="Symbol" w:hAnsi="Symbol" w:hint="default"/>
      </w:rPr>
    </w:lvl>
    <w:lvl w:ilvl="4" w:tplc="380A0003" w:tentative="1">
      <w:start w:val="1"/>
      <w:numFmt w:val="bullet"/>
      <w:lvlText w:val="o"/>
      <w:lvlJc w:val="left"/>
      <w:pPr>
        <w:ind w:left="4309" w:hanging="360"/>
      </w:pPr>
      <w:rPr>
        <w:rFonts w:ascii="Courier New" w:hAnsi="Courier New" w:cs="Courier New" w:hint="default"/>
      </w:rPr>
    </w:lvl>
    <w:lvl w:ilvl="5" w:tplc="380A0005" w:tentative="1">
      <w:start w:val="1"/>
      <w:numFmt w:val="bullet"/>
      <w:lvlText w:val=""/>
      <w:lvlJc w:val="left"/>
      <w:pPr>
        <w:ind w:left="5029" w:hanging="360"/>
      </w:pPr>
      <w:rPr>
        <w:rFonts w:ascii="Wingdings" w:hAnsi="Wingdings" w:hint="default"/>
      </w:rPr>
    </w:lvl>
    <w:lvl w:ilvl="6" w:tplc="380A0001" w:tentative="1">
      <w:start w:val="1"/>
      <w:numFmt w:val="bullet"/>
      <w:lvlText w:val=""/>
      <w:lvlJc w:val="left"/>
      <w:pPr>
        <w:ind w:left="5749" w:hanging="360"/>
      </w:pPr>
      <w:rPr>
        <w:rFonts w:ascii="Symbol" w:hAnsi="Symbol" w:hint="default"/>
      </w:rPr>
    </w:lvl>
    <w:lvl w:ilvl="7" w:tplc="380A0003" w:tentative="1">
      <w:start w:val="1"/>
      <w:numFmt w:val="bullet"/>
      <w:lvlText w:val="o"/>
      <w:lvlJc w:val="left"/>
      <w:pPr>
        <w:ind w:left="6469" w:hanging="360"/>
      </w:pPr>
      <w:rPr>
        <w:rFonts w:ascii="Courier New" w:hAnsi="Courier New" w:cs="Courier New" w:hint="default"/>
      </w:rPr>
    </w:lvl>
    <w:lvl w:ilvl="8" w:tplc="380A0005" w:tentative="1">
      <w:start w:val="1"/>
      <w:numFmt w:val="bullet"/>
      <w:lvlText w:val=""/>
      <w:lvlJc w:val="left"/>
      <w:pPr>
        <w:ind w:left="7189" w:hanging="360"/>
      </w:pPr>
      <w:rPr>
        <w:rFonts w:ascii="Wingdings" w:hAnsi="Wingdings" w:hint="default"/>
      </w:rPr>
    </w:lvl>
  </w:abstractNum>
  <w:abstractNum w:abstractNumId="30">
    <w:nsid w:val="5CF027AF"/>
    <w:multiLevelType w:val="hybridMultilevel"/>
    <w:tmpl w:val="300C822C"/>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31">
    <w:nsid w:val="5D735DC3"/>
    <w:multiLevelType w:val="hybridMultilevel"/>
    <w:tmpl w:val="ED324394"/>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2">
    <w:nsid w:val="5D827E7C"/>
    <w:multiLevelType w:val="hybridMultilevel"/>
    <w:tmpl w:val="F580B85C"/>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33">
    <w:nsid w:val="5DA67F8A"/>
    <w:multiLevelType w:val="multilevel"/>
    <w:tmpl w:val="39F4C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E7F7B49"/>
    <w:multiLevelType w:val="hybridMultilevel"/>
    <w:tmpl w:val="B7888D14"/>
    <w:lvl w:ilvl="0" w:tplc="380A000D">
      <w:start w:val="1"/>
      <w:numFmt w:val="bullet"/>
      <w:lvlText w:val=""/>
      <w:lvlJc w:val="left"/>
      <w:pPr>
        <w:ind w:left="1429" w:hanging="360"/>
      </w:pPr>
      <w:rPr>
        <w:rFonts w:ascii="Wingdings" w:hAnsi="Wingdings" w:hint="default"/>
      </w:rPr>
    </w:lvl>
    <w:lvl w:ilvl="1" w:tplc="380A0003" w:tentative="1">
      <w:start w:val="1"/>
      <w:numFmt w:val="bullet"/>
      <w:lvlText w:val="o"/>
      <w:lvlJc w:val="left"/>
      <w:pPr>
        <w:ind w:left="2149" w:hanging="360"/>
      </w:pPr>
      <w:rPr>
        <w:rFonts w:ascii="Courier New" w:hAnsi="Courier New" w:cs="Courier New" w:hint="default"/>
      </w:rPr>
    </w:lvl>
    <w:lvl w:ilvl="2" w:tplc="380A0005" w:tentative="1">
      <w:start w:val="1"/>
      <w:numFmt w:val="bullet"/>
      <w:lvlText w:val=""/>
      <w:lvlJc w:val="left"/>
      <w:pPr>
        <w:ind w:left="2869" w:hanging="360"/>
      </w:pPr>
      <w:rPr>
        <w:rFonts w:ascii="Wingdings" w:hAnsi="Wingdings" w:hint="default"/>
      </w:rPr>
    </w:lvl>
    <w:lvl w:ilvl="3" w:tplc="380A0001" w:tentative="1">
      <w:start w:val="1"/>
      <w:numFmt w:val="bullet"/>
      <w:lvlText w:val=""/>
      <w:lvlJc w:val="left"/>
      <w:pPr>
        <w:ind w:left="3589" w:hanging="360"/>
      </w:pPr>
      <w:rPr>
        <w:rFonts w:ascii="Symbol" w:hAnsi="Symbol" w:hint="default"/>
      </w:rPr>
    </w:lvl>
    <w:lvl w:ilvl="4" w:tplc="380A0003" w:tentative="1">
      <w:start w:val="1"/>
      <w:numFmt w:val="bullet"/>
      <w:lvlText w:val="o"/>
      <w:lvlJc w:val="left"/>
      <w:pPr>
        <w:ind w:left="4309" w:hanging="360"/>
      </w:pPr>
      <w:rPr>
        <w:rFonts w:ascii="Courier New" w:hAnsi="Courier New" w:cs="Courier New" w:hint="default"/>
      </w:rPr>
    </w:lvl>
    <w:lvl w:ilvl="5" w:tplc="380A0005" w:tentative="1">
      <w:start w:val="1"/>
      <w:numFmt w:val="bullet"/>
      <w:lvlText w:val=""/>
      <w:lvlJc w:val="left"/>
      <w:pPr>
        <w:ind w:left="5029" w:hanging="360"/>
      </w:pPr>
      <w:rPr>
        <w:rFonts w:ascii="Wingdings" w:hAnsi="Wingdings" w:hint="default"/>
      </w:rPr>
    </w:lvl>
    <w:lvl w:ilvl="6" w:tplc="380A0001" w:tentative="1">
      <w:start w:val="1"/>
      <w:numFmt w:val="bullet"/>
      <w:lvlText w:val=""/>
      <w:lvlJc w:val="left"/>
      <w:pPr>
        <w:ind w:left="5749" w:hanging="360"/>
      </w:pPr>
      <w:rPr>
        <w:rFonts w:ascii="Symbol" w:hAnsi="Symbol" w:hint="default"/>
      </w:rPr>
    </w:lvl>
    <w:lvl w:ilvl="7" w:tplc="380A0003" w:tentative="1">
      <w:start w:val="1"/>
      <w:numFmt w:val="bullet"/>
      <w:lvlText w:val="o"/>
      <w:lvlJc w:val="left"/>
      <w:pPr>
        <w:ind w:left="6469" w:hanging="360"/>
      </w:pPr>
      <w:rPr>
        <w:rFonts w:ascii="Courier New" w:hAnsi="Courier New" w:cs="Courier New" w:hint="default"/>
      </w:rPr>
    </w:lvl>
    <w:lvl w:ilvl="8" w:tplc="380A0005" w:tentative="1">
      <w:start w:val="1"/>
      <w:numFmt w:val="bullet"/>
      <w:lvlText w:val=""/>
      <w:lvlJc w:val="left"/>
      <w:pPr>
        <w:ind w:left="7189" w:hanging="360"/>
      </w:pPr>
      <w:rPr>
        <w:rFonts w:ascii="Wingdings" w:hAnsi="Wingdings" w:hint="default"/>
      </w:rPr>
    </w:lvl>
  </w:abstractNum>
  <w:abstractNum w:abstractNumId="35">
    <w:nsid w:val="623841CB"/>
    <w:multiLevelType w:val="hybridMultilevel"/>
    <w:tmpl w:val="B4548E64"/>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6">
    <w:nsid w:val="65925543"/>
    <w:multiLevelType w:val="hybridMultilevel"/>
    <w:tmpl w:val="4566CD08"/>
    <w:lvl w:ilvl="0" w:tplc="380A000D">
      <w:start w:val="1"/>
      <w:numFmt w:val="bullet"/>
      <w:lvlText w:val=""/>
      <w:lvlJc w:val="left"/>
      <w:pPr>
        <w:ind w:left="1668" w:hanging="360"/>
      </w:pPr>
      <w:rPr>
        <w:rFonts w:ascii="Wingdings" w:hAnsi="Wingdings" w:hint="default"/>
        <w:b/>
      </w:rPr>
    </w:lvl>
    <w:lvl w:ilvl="1" w:tplc="380A0003" w:tentative="1">
      <w:start w:val="1"/>
      <w:numFmt w:val="bullet"/>
      <w:lvlText w:val="o"/>
      <w:lvlJc w:val="left"/>
      <w:pPr>
        <w:ind w:left="2388" w:hanging="360"/>
      </w:pPr>
      <w:rPr>
        <w:rFonts w:ascii="Courier New" w:hAnsi="Courier New" w:cs="Courier New" w:hint="default"/>
      </w:rPr>
    </w:lvl>
    <w:lvl w:ilvl="2" w:tplc="380A0005" w:tentative="1">
      <w:start w:val="1"/>
      <w:numFmt w:val="bullet"/>
      <w:lvlText w:val=""/>
      <w:lvlJc w:val="left"/>
      <w:pPr>
        <w:ind w:left="3108" w:hanging="360"/>
      </w:pPr>
      <w:rPr>
        <w:rFonts w:ascii="Wingdings" w:hAnsi="Wingdings" w:hint="default"/>
      </w:rPr>
    </w:lvl>
    <w:lvl w:ilvl="3" w:tplc="380A0001" w:tentative="1">
      <w:start w:val="1"/>
      <w:numFmt w:val="bullet"/>
      <w:lvlText w:val=""/>
      <w:lvlJc w:val="left"/>
      <w:pPr>
        <w:ind w:left="3828" w:hanging="360"/>
      </w:pPr>
      <w:rPr>
        <w:rFonts w:ascii="Symbol" w:hAnsi="Symbol" w:hint="default"/>
      </w:rPr>
    </w:lvl>
    <w:lvl w:ilvl="4" w:tplc="380A0003" w:tentative="1">
      <w:start w:val="1"/>
      <w:numFmt w:val="bullet"/>
      <w:lvlText w:val="o"/>
      <w:lvlJc w:val="left"/>
      <w:pPr>
        <w:ind w:left="4548" w:hanging="360"/>
      </w:pPr>
      <w:rPr>
        <w:rFonts w:ascii="Courier New" w:hAnsi="Courier New" w:cs="Courier New" w:hint="default"/>
      </w:rPr>
    </w:lvl>
    <w:lvl w:ilvl="5" w:tplc="380A0005" w:tentative="1">
      <w:start w:val="1"/>
      <w:numFmt w:val="bullet"/>
      <w:lvlText w:val=""/>
      <w:lvlJc w:val="left"/>
      <w:pPr>
        <w:ind w:left="5268" w:hanging="360"/>
      </w:pPr>
      <w:rPr>
        <w:rFonts w:ascii="Wingdings" w:hAnsi="Wingdings" w:hint="default"/>
      </w:rPr>
    </w:lvl>
    <w:lvl w:ilvl="6" w:tplc="380A0001" w:tentative="1">
      <w:start w:val="1"/>
      <w:numFmt w:val="bullet"/>
      <w:lvlText w:val=""/>
      <w:lvlJc w:val="left"/>
      <w:pPr>
        <w:ind w:left="5988" w:hanging="360"/>
      </w:pPr>
      <w:rPr>
        <w:rFonts w:ascii="Symbol" w:hAnsi="Symbol" w:hint="default"/>
      </w:rPr>
    </w:lvl>
    <w:lvl w:ilvl="7" w:tplc="380A0003" w:tentative="1">
      <w:start w:val="1"/>
      <w:numFmt w:val="bullet"/>
      <w:lvlText w:val="o"/>
      <w:lvlJc w:val="left"/>
      <w:pPr>
        <w:ind w:left="6708" w:hanging="360"/>
      </w:pPr>
      <w:rPr>
        <w:rFonts w:ascii="Courier New" w:hAnsi="Courier New" w:cs="Courier New" w:hint="default"/>
      </w:rPr>
    </w:lvl>
    <w:lvl w:ilvl="8" w:tplc="380A0005" w:tentative="1">
      <w:start w:val="1"/>
      <w:numFmt w:val="bullet"/>
      <w:lvlText w:val=""/>
      <w:lvlJc w:val="left"/>
      <w:pPr>
        <w:ind w:left="7428" w:hanging="360"/>
      </w:pPr>
      <w:rPr>
        <w:rFonts w:ascii="Wingdings" w:hAnsi="Wingdings" w:hint="default"/>
      </w:rPr>
    </w:lvl>
  </w:abstractNum>
  <w:abstractNum w:abstractNumId="37">
    <w:nsid w:val="65E3064E"/>
    <w:multiLevelType w:val="hybridMultilevel"/>
    <w:tmpl w:val="8AAEA1EC"/>
    <w:lvl w:ilvl="0" w:tplc="380A0007">
      <w:start w:val="1"/>
      <w:numFmt w:val="bullet"/>
      <w:lvlText w:val=""/>
      <w:lvlPicBulletId w:val="0"/>
      <w:lvlJc w:val="left"/>
      <w:pPr>
        <w:ind w:left="1440" w:hanging="360"/>
      </w:pPr>
      <w:rPr>
        <w:rFonts w:ascii="Symbol" w:hAnsi="Symbol"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8">
    <w:nsid w:val="65ED7280"/>
    <w:multiLevelType w:val="hybridMultilevel"/>
    <w:tmpl w:val="59E8B3A8"/>
    <w:lvl w:ilvl="0" w:tplc="380A000D">
      <w:start w:val="1"/>
      <w:numFmt w:val="bullet"/>
      <w:lvlText w:val=""/>
      <w:lvlJc w:val="left"/>
      <w:pPr>
        <w:ind w:left="2700" w:hanging="360"/>
      </w:pPr>
      <w:rPr>
        <w:rFonts w:ascii="Wingdings" w:hAnsi="Wingdings" w:hint="default"/>
        <w:b/>
      </w:rPr>
    </w:lvl>
    <w:lvl w:ilvl="1" w:tplc="380A0019" w:tentative="1">
      <w:start w:val="1"/>
      <w:numFmt w:val="lowerLetter"/>
      <w:lvlText w:val="%2."/>
      <w:lvlJc w:val="left"/>
      <w:pPr>
        <w:ind w:left="3420" w:hanging="360"/>
      </w:pPr>
    </w:lvl>
    <w:lvl w:ilvl="2" w:tplc="380A001B" w:tentative="1">
      <w:start w:val="1"/>
      <w:numFmt w:val="lowerRoman"/>
      <w:lvlText w:val="%3."/>
      <w:lvlJc w:val="right"/>
      <w:pPr>
        <w:ind w:left="4140" w:hanging="180"/>
      </w:pPr>
    </w:lvl>
    <w:lvl w:ilvl="3" w:tplc="380A000F" w:tentative="1">
      <w:start w:val="1"/>
      <w:numFmt w:val="decimal"/>
      <w:lvlText w:val="%4."/>
      <w:lvlJc w:val="left"/>
      <w:pPr>
        <w:ind w:left="4860" w:hanging="360"/>
      </w:pPr>
    </w:lvl>
    <w:lvl w:ilvl="4" w:tplc="380A0019" w:tentative="1">
      <w:start w:val="1"/>
      <w:numFmt w:val="lowerLetter"/>
      <w:lvlText w:val="%5."/>
      <w:lvlJc w:val="left"/>
      <w:pPr>
        <w:ind w:left="5580" w:hanging="360"/>
      </w:pPr>
    </w:lvl>
    <w:lvl w:ilvl="5" w:tplc="380A001B" w:tentative="1">
      <w:start w:val="1"/>
      <w:numFmt w:val="lowerRoman"/>
      <w:lvlText w:val="%6."/>
      <w:lvlJc w:val="right"/>
      <w:pPr>
        <w:ind w:left="6300" w:hanging="180"/>
      </w:pPr>
    </w:lvl>
    <w:lvl w:ilvl="6" w:tplc="380A000F" w:tentative="1">
      <w:start w:val="1"/>
      <w:numFmt w:val="decimal"/>
      <w:lvlText w:val="%7."/>
      <w:lvlJc w:val="left"/>
      <w:pPr>
        <w:ind w:left="7020" w:hanging="360"/>
      </w:pPr>
    </w:lvl>
    <w:lvl w:ilvl="7" w:tplc="380A0019" w:tentative="1">
      <w:start w:val="1"/>
      <w:numFmt w:val="lowerLetter"/>
      <w:lvlText w:val="%8."/>
      <w:lvlJc w:val="left"/>
      <w:pPr>
        <w:ind w:left="7740" w:hanging="360"/>
      </w:pPr>
    </w:lvl>
    <w:lvl w:ilvl="8" w:tplc="380A001B" w:tentative="1">
      <w:start w:val="1"/>
      <w:numFmt w:val="lowerRoman"/>
      <w:lvlText w:val="%9."/>
      <w:lvlJc w:val="right"/>
      <w:pPr>
        <w:ind w:left="8460" w:hanging="180"/>
      </w:pPr>
    </w:lvl>
  </w:abstractNum>
  <w:abstractNum w:abstractNumId="39">
    <w:nsid w:val="6A2F4C04"/>
    <w:multiLevelType w:val="hybridMultilevel"/>
    <w:tmpl w:val="F0FC75E2"/>
    <w:lvl w:ilvl="0" w:tplc="380A000D">
      <w:start w:val="1"/>
      <w:numFmt w:val="bullet"/>
      <w:lvlText w:val=""/>
      <w:lvlJc w:val="left"/>
      <w:pPr>
        <w:ind w:left="1800" w:hanging="360"/>
      </w:pPr>
      <w:rPr>
        <w:rFonts w:ascii="Wingdings" w:hAnsi="Wingdings" w:hint="default"/>
      </w:rPr>
    </w:lvl>
    <w:lvl w:ilvl="1" w:tplc="380A0003" w:tentative="1">
      <w:start w:val="1"/>
      <w:numFmt w:val="bullet"/>
      <w:lvlText w:val="o"/>
      <w:lvlJc w:val="left"/>
      <w:pPr>
        <w:ind w:left="2520" w:hanging="360"/>
      </w:pPr>
      <w:rPr>
        <w:rFonts w:ascii="Courier New" w:hAnsi="Courier New" w:cs="Courier New" w:hint="default"/>
      </w:rPr>
    </w:lvl>
    <w:lvl w:ilvl="2" w:tplc="380A0005" w:tentative="1">
      <w:start w:val="1"/>
      <w:numFmt w:val="bullet"/>
      <w:lvlText w:val=""/>
      <w:lvlJc w:val="left"/>
      <w:pPr>
        <w:ind w:left="3240" w:hanging="360"/>
      </w:pPr>
      <w:rPr>
        <w:rFonts w:ascii="Wingdings" w:hAnsi="Wingdings" w:hint="default"/>
      </w:rPr>
    </w:lvl>
    <w:lvl w:ilvl="3" w:tplc="380A0001" w:tentative="1">
      <w:start w:val="1"/>
      <w:numFmt w:val="bullet"/>
      <w:lvlText w:val=""/>
      <w:lvlJc w:val="left"/>
      <w:pPr>
        <w:ind w:left="3960" w:hanging="360"/>
      </w:pPr>
      <w:rPr>
        <w:rFonts w:ascii="Symbol" w:hAnsi="Symbol" w:hint="default"/>
      </w:rPr>
    </w:lvl>
    <w:lvl w:ilvl="4" w:tplc="380A0003" w:tentative="1">
      <w:start w:val="1"/>
      <w:numFmt w:val="bullet"/>
      <w:lvlText w:val="o"/>
      <w:lvlJc w:val="left"/>
      <w:pPr>
        <w:ind w:left="4680" w:hanging="360"/>
      </w:pPr>
      <w:rPr>
        <w:rFonts w:ascii="Courier New" w:hAnsi="Courier New" w:cs="Courier New" w:hint="default"/>
      </w:rPr>
    </w:lvl>
    <w:lvl w:ilvl="5" w:tplc="380A0005" w:tentative="1">
      <w:start w:val="1"/>
      <w:numFmt w:val="bullet"/>
      <w:lvlText w:val=""/>
      <w:lvlJc w:val="left"/>
      <w:pPr>
        <w:ind w:left="5400" w:hanging="360"/>
      </w:pPr>
      <w:rPr>
        <w:rFonts w:ascii="Wingdings" w:hAnsi="Wingdings" w:hint="default"/>
      </w:rPr>
    </w:lvl>
    <w:lvl w:ilvl="6" w:tplc="380A0001" w:tentative="1">
      <w:start w:val="1"/>
      <w:numFmt w:val="bullet"/>
      <w:lvlText w:val=""/>
      <w:lvlJc w:val="left"/>
      <w:pPr>
        <w:ind w:left="6120" w:hanging="360"/>
      </w:pPr>
      <w:rPr>
        <w:rFonts w:ascii="Symbol" w:hAnsi="Symbol" w:hint="default"/>
      </w:rPr>
    </w:lvl>
    <w:lvl w:ilvl="7" w:tplc="380A0003" w:tentative="1">
      <w:start w:val="1"/>
      <w:numFmt w:val="bullet"/>
      <w:lvlText w:val="o"/>
      <w:lvlJc w:val="left"/>
      <w:pPr>
        <w:ind w:left="6840" w:hanging="360"/>
      </w:pPr>
      <w:rPr>
        <w:rFonts w:ascii="Courier New" w:hAnsi="Courier New" w:cs="Courier New" w:hint="default"/>
      </w:rPr>
    </w:lvl>
    <w:lvl w:ilvl="8" w:tplc="380A0005" w:tentative="1">
      <w:start w:val="1"/>
      <w:numFmt w:val="bullet"/>
      <w:lvlText w:val=""/>
      <w:lvlJc w:val="left"/>
      <w:pPr>
        <w:ind w:left="7560" w:hanging="360"/>
      </w:pPr>
      <w:rPr>
        <w:rFonts w:ascii="Wingdings" w:hAnsi="Wingdings" w:hint="default"/>
      </w:rPr>
    </w:lvl>
  </w:abstractNum>
  <w:abstractNum w:abstractNumId="40">
    <w:nsid w:val="6C8B5873"/>
    <w:multiLevelType w:val="hybridMultilevel"/>
    <w:tmpl w:val="50BA7684"/>
    <w:lvl w:ilvl="0" w:tplc="380A000B">
      <w:start w:val="1"/>
      <w:numFmt w:val="bullet"/>
      <w:lvlText w:val=""/>
      <w:lvlJc w:val="left"/>
      <w:pPr>
        <w:ind w:left="1800" w:hanging="360"/>
      </w:pPr>
      <w:rPr>
        <w:rFonts w:ascii="Wingdings" w:hAnsi="Wingdings" w:hint="default"/>
      </w:rPr>
    </w:lvl>
    <w:lvl w:ilvl="1" w:tplc="380A0003" w:tentative="1">
      <w:start w:val="1"/>
      <w:numFmt w:val="bullet"/>
      <w:lvlText w:val="o"/>
      <w:lvlJc w:val="left"/>
      <w:pPr>
        <w:ind w:left="2520" w:hanging="360"/>
      </w:pPr>
      <w:rPr>
        <w:rFonts w:ascii="Courier New" w:hAnsi="Courier New" w:cs="Courier New" w:hint="default"/>
      </w:rPr>
    </w:lvl>
    <w:lvl w:ilvl="2" w:tplc="380A0005" w:tentative="1">
      <w:start w:val="1"/>
      <w:numFmt w:val="bullet"/>
      <w:lvlText w:val=""/>
      <w:lvlJc w:val="left"/>
      <w:pPr>
        <w:ind w:left="3240" w:hanging="360"/>
      </w:pPr>
      <w:rPr>
        <w:rFonts w:ascii="Wingdings" w:hAnsi="Wingdings" w:hint="default"/>
      </w:rPr>
    </w:lvl>
    <w:lvl w:ilvl="3" w:tplc="380A0001" w:tentative="1">
      <w:start w:val="1"/>
      <w:numFmt w:val="bullet"/>
      <w:lvlText w:val=""/>
      <w:lvlJc w:val="left"/>
      <w:pPr>
        <w:ind w:left="3960" w:hanging="360"/>
      </w:pPr>
      <w:rPr>
        <w:rFonts w:ascii="Symbol" w:hAnsi="Symbol" w:hint="default"/>
      </w:rPr>
    </w:lvl>
    <w:lvl w:ilvl="4" w:tplc="380A0003" w:tentative="1">
      <w:start w:val="1"/>
      <w:numFmt w:val="bullet"/>
      <w:lvlText w:val="o"/>
      <w:lvlJc w:val="left"/>
      <w:pPr>
        <w:ind w:left="4680" w:hanging="360"/>
      </w:pPr>
      <w:rPr>
        <w:rFonts w:ascii="Courier New" w:hAnsi="Courier New" w:cs="Courier New" w:hint="default"/>
      </w:rPr>
    </w:lvl>
    <w:lvl w:ilvl="5" w:tplc="380A0005" w:tentative="1">
      <w:start w:val="1"/>
      <w:numFmt w:val="bullet"/>
      <w:lvlText w:val=""/>
      <w:lvlJc w:val="left"/>
      <w:pPr>
        <w:ind w:left="5400" w:hanging="360"/>
      </w:pPr>
      <w:rPr>
        <w:rFonts w:ascii="Wingdings" w:hAnsi="Wingdings" w:hint="default"/>
      </w:rPr>
    </w:lvl>
    <w:lvl w:ilvl="6" w:tplc="380A0001" w:tentative="1">
      <w:start w:val="1"/>
      <w:numFmt w:val="bullet"/>
      <w:lvlText w:val=""/>
      <w:lvlJc w:val="left"/>
      <w:pPr>
        <w:ind w:left="6120" w:hanging="360"/>
      </w:pPr>
      <w:rPr>
        <w:rFonts w:ascii="Symbol" w:hAnsi="Symbol" w:hint="default"/>
      </w:rPr>
    </w:lvl>
    <w:lvl w:ilvl="7" w:tplc="380A0003" w:tentative="1">
      <w:start w:val="1"/>
      <w:numFmt w:val="bullet"/>
      <w:lvlText w:val="o"/>
      <w:lvlJc w:val="left"/>
      <w:pPr>
        <w:ind w:left="6840" w:hanging="360"/>
      </w:pPr>
      <w:rPr>
        <w:rFonts w:ascii="Courier New" w:hAnsi="Courier New" w:cs="Courier New" w:hint="default"/>
      </w:rPr>
    </w:lvl>
    <w:lvl w:ilvl="8" w:tplc="380A0005" w:tentative="1">
      <w:start w:val="1"/>
      <w:numFmt w:val="bullet"/>
      <w:lvlText w:val=""/>
      <w:lvlJc w:val="left"/>
      <w:pPr>
        <w:ind w:left="7560" w:hanging="360"/>
      </w:pPr>
      <w:rPr>
        <w:rFonts w:ascii="Wingdings" w:hAnsi="Wingdings" w:hint="default"/>
      </w:rPr>
    </w:lvl>
  </w:abstractNum>
  <w:abstractNum w:abstractNumId="41">
    <w:nsid w:val="727711C0"/>
    <w:multiLevelType w:val="hybridMultilevel"/>
    <w:tmpl w:val="C1E61E14"/>
    <w:lvl w:ilvl="0" w:tplc="380A000B">
      <w:start w:val="1"/>
      <w:numFmt w:val="bullet"/>
      <w:lvlText w:val=""/>
      <w:lvlJc w:val="left"/>
      <w:pPr>
        <w:ind w:left="1287" w:hanging="360"/>
      </w:pPr>
      <w:rPr>
        <w:rFonts w:ascii="Wingdings" w:hAnsi="Wingdings" w:hint="default"/>
      </w:rPr>
    </w:lvl>
    <w:lvl w:ilvl="1" w:tplc="380A0003" w:tentative="1">
      <w:start w:val="1"/>
      <w:numFmt w:val="bullet"/>
      <w:lvlText w:val="o"/>
      <w:lvlJc w:val="left"/>
      <w:pPr>
        <w:ind w:left="2007" w:hanging="360"/>
      </w:pPr>
      <w:rPr>
        <w:rFonts w:ascii="Courier New" w:hAnsi="Courier New" w:cs="Courier New" w:hint="default"/>
      </w:rPr>
    </w:lvl>
    <w:lvl w:ilvl="2" w:tplc="380A0005" w:tentative="1">
      <w:start w:val="1"/>
      <w:numFmt w:val="bullet"/>
      <w:lvlText w:val=""/>
      <w:lvlJc w:val="left"/>
      <w:pPr>
        <w:ind w:left="2727" w:hanging="360"/>
      </w:pPr>
      <w:rPr>
        <w:rFonts w:ascii="Wingdings" w:hAnsi="Wingdings" w:hint="default"/>
      </w:rPr>
    </w:lvl>
    <w:lvl w:ilvl="3" w:tplc="380A0001" w:tentative="1">
      <w:start w:val="1"/>
      <w:numFmt w:val="bullet"/>
      <w:lvlText w:val=""/>
      <w:lvlJc w:val="left"/>
      <w:pPr>
        <w:ind w:left="3447" w:hanging="360"/>
      </w:pPr>
      <w:rPr>
        <w:rFonts w:ascii="Symbol" w:hAnsi="Symbol" w:hint="default"/>
      </w:rPr>
    </w:lvl>
    <w:lvl w:ilvl="4" w:tplc="380A0003" w:tentative="1">
      <w:start w:val="1"/>
      <w:numFmt w:val="bullet"/>
      <w:lvlText w:val="o"/>
      <w:lvlJc w:val="left"/>
      <w:pPr>
        <w:ind w:left="4167" w:hanging="360"/>
      </w:pPr>
      <w:rPr>
        <w:rFonts w:ascii="Courier New" w:hAnsi="Courier New" w:cs="Courier New" w:hint="default"/>
      </w:rPr>
    </w:lvl>
    <w:lvl w:ilvl="5" w:tplc="380A0005" w:tentative="1">
      <w:start w:val="1"/>
      <w:numFmt w:val="bullet"/>
      <w:lvlText w:val=""/>
      <w:lvlJc w:val="left"/>
      <w:pPr>
        <w:ind w:left="4887" w:hanging="360"/>
      </w:pPr>
      <w:rPr>
        <w:rFonts w:ascii="Wingdings" w:hAnsi="Wingdings" w:hint="default"/>
      </w:rPr>
    </w:lvl>
    <w:lvl w:ilvl="6" w:tplc="380A0001" w:tentative="1">
      <w:start w:val="1"/>
      <w:numFmt w:val="bullet"/>
      <w:lvlText w:val=""/>
      <w:lvlJc w:val="left"/>
      <w:pPr>
        <w:ind w:left="5607" w:hanging="360"/>
      </w:pPr>
      <w:rPr>
        <w:rFonts w:ascii="Symbol" w:hAnsi="Symbol" w:hint="default"/>
      </w:rPr>
    </w:lvl>
    <w:lvl w:ilvl="7" w:tplc="380A0003" w:tentative="1">
      <w:start w:val="1"/>
      <w:numFmt w:val="bullet"/>
      <w:lvlText w:val="o"/>
      <w:lvlJc w:val="left"/>
      <w:pPr>
        <w:ind w:left="6327" w:hanging="360"/>
      </w:pPr>
      <w:rPr>
        <w:rFonts w:ascii="Courier New" w:hAnsi="Courier New" w:cs="Courier New" w:hint="default"/>
      </w:rPr>
    </w:lvl>
    <w:lvl w:ilvl="8" w:tplc="380A0005" w:tentative="1">
      <w:start w:val="1"/>
      <w:numFmt w:val="bullet"/>
      <w:lvlText w:val=""/>
      <w:lvlJc w:val="left"/>
      <w:pPr>
        <w:ind w:left="7047" w:hanging="360"/>
      </w:pPr>
      <w:rPr>
        <w:rFonts w:ascii="Wingdings" w:hAnsi="Wingdings" w:hint="default"/>
      </w:rPr>
    </w:lvl>
  </w:abstractNum>
  <w:abstractNum w:abstractNumId="42">
    <w:nsid w:val="75C565EB"/>
    <w:multiLevelType w:val="hybridMultilevel"/>
    <w:tmpl w:val="611ABCA0"/>
    <w:lvl w:ilvl="0" w:tplc="380A0001">
      <w:start w:val="1"/>
      <w:numFmt w:val="bullet"/>
      <w:lvlText w:val=""/>
      <w:lvlJc w:val="left"/>
      <w:pPr>
        <w:ind w:left="1065" w:hanging="360"/>
      </w:pPr>
      <w:rPr>
        <w:rFonts w:ascii="Symbol" w:hAnsi="Symbol" w:hint="default"/>
      </w:rPr>
    </w:lvl>
    <w:lvl w:ilvl="1" w:tplc="380A0003" w:tentative="1">
      <w:start w:val="1"/>
      <w:numFmt w:val="bullet"/>
      <w:lvlText w:val="o"/>
      <w:lvlJc w:val="left"/>
      <w:pPr>
        <w:ind w:left="1785" w:hanging="360"/>
      </w:pPr>
      <w:rPr>
        <w:rFonts w:ascii="Courier New" w:hAnsi="Courier New" w:cs="Courier New" w:hint="default"/>
      </w:rPr>
    </w:lvl>
    <w:lvl w:ilvl="2" w:tplc="380A0005" w:tentative="1">
      <w:start w:val="1"/>
      <w:numFmt w:val="bullet"/>
      <w:lvlText w:val=""/>
      <w:lvlJc w:val="left"/>
      <w:pPr>
        <w:ind w:left="2505" w:hanging="360"/>
      </w:pPr>
      <w:rPr>
        <w:rFonts w:ascii="Wingdings" w:hAnsi="Wingdings" w:hint="default"/>
      </w:rPr>
    </w:lvl>
    <w:lvl w:ilvl="3" w:tplc="380A0001" w:tentative="1">
      <w:start w:val="1"/>
      <w:numFmt w:val="bullet"/>
      <w:lvlText w:val=""/>
      <w:lvlJc w:val="left"/>
      <w:pPr>
        <w:ind w:left="3225" w:hanging="360"/>
      </w:pPr>
      <w:rPr>
        <w:rFonts w:ascii="Symbol" w:hAnsi="Symbol" w:hint="default"/>
      </w:rPr>
    </w:lvl>
    <w:lvl w:ilvl="4" w:tplc="380A0003" w:tentative="1">
      <w:start w:val="1"/>
      <w:numFmt w:val="bullet"/>
      <w:lvlText w:val="o"/>
      <w:lvlJc w:val="left"/>
      <w:pPr>
        <w:ind w:left="3945" w:hanging="360"/>
      </w:pPr>
      <w:rPr>
        <w:rFonts w:ascii="Courier New" w:hAnsi="Courier New" w:cs="Courier New" w:hint="default"/>
      </w:rPr>
    </w:lvl>
    <w:lvl w:ilvl="5" w:tplc="380A0005" w:tentative="1">
      <w:start w:val="1"/>
      <w:numFmt w:val="bullet"/>
      <w:lvlText w:val=""/>
      <w:lvlJc w:val="left"/>
      <w:pPr>
        <w:ind w:left="4665" w:hanging="360"/>
      </w:pPr>
      <w:rPr>
        <w:rFonts w:ascii="Wingdings" w:hAnsi="Wingdings" w:hint="default"/>
      </w:rPr>
    </w:lvl>
    <w:lvl w:ilvl="6" w:tplc="380A0001" w:tentative="1">
      <w:start w:val="1"/>
      <w:numFmt w:val="bullet"/>
      <w:lvlText w:val=""/>
      <w:lvlJc w:val="left"/>
      <w:pPr>
        <w:ind w:left="5385" w:hanging="360"/>
      </w:pPr>
      <w:rPr>
        <w:rFonts w:ascii="Symbol" w:hAnsi="Symbol" w:hint="default"/>
      </w:rPr>
    </w:lvl>
    <w:lvl w:ilvl="7" w:tplc="380A0003" w:tentative="1">
      <w:start w:val="1"/>
      <w:numFmt w:val="bullet"/>
      <w:lvlText w:val="o"/>
      <w:lvlJc w:val="left"/>
      <w:pPr>
        <w:ind w:left="6105" w:hanging="360"/>
      </w:pPr>
      <w:rPr>
        <w:rFonts w:ascii="Courier New" w:hAnsi="Courier New" w:cs="Courier New" w:hint="default"/>
      </w:rPr>
    </w:lvl>
    <w:lvl w:ilvl="8" w:tplc="380A0005" w:tentative="1">
      <w:start w:val="1"/>
      <w:numFmt w:val="bullet"/>
      <w:lvlText w:val=""/>
      <w:lvlJc w:val="left"/>
      <w:pPr>
        <w:ind w:left="6825" w:hanging="360"/>
      </w:pPr>
      <w:rPr>
        <w:rFonts w:ascii="Wingdings" w:hAnsi="Wingdings" w:hint="default"/>
      </w:rPr>
    </w:lvl>
  </w:abstractNum>
  <w:abstractNum w:abstractNumId="43">
    <w:nsid w:val="79F045F8"/>
    <w:multiLevelType w:val="multilevel"/>
    <w:tmpl w:val="F47E2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FC74236"/>
    <w:multiLevelType w:val="hybridMultilevel"/>
    <w:tmpl w:val="917CC83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45">
    <w:nsid w:val="7FDB3C5F"/>
    <w:multiLevelType w:val="hybridMultilevel"/>
    <w:tmpl w:val="AD02C686"/>
    <w:lvl w:ilvl="0" w:tplc="380A0007">
      <w:start w:val="1"/>
      <w:numFmt w:val="bullet"/>
      <w:lvlText w:val=""/>
      <w:lvlPicBulletId w:val="0"/>
      <w:lvlJc w:val="left"/>
      <w:pPr>
        <w:ind w:left="862" w:hanging="360"/>
      </w:pPr>
      <w:rPr>
        <w:rFonts w:ascii="Symbol" w:hAnsi="Symbol" w:hint="default"/>
      </w:rPr>
    </w:lvl>
    <w:lvl w:ilvl="1" w:tplc="380A0003" w:tentative="1">
      <w:start w:val="1"/>
      <w:numFmt w:val="bullet"/>
      <w:lvlText w:val="o"/>
      <w:lvlJc w:val="left"/>
      <w:pPr>
        <w:ind w:left="1582" w:hanging="360"/>
      </w:pPr>
      <w:rPr>
        <w:rFonts w:ascii="Courier New" w:hAnsi="Courier New" w:cs="Courier New" w:hint="default"/>
      </w:rPr>
    </w:lvl>
    <w:lvl w:ilvl="2" w:tplc="380A0005" w:tentative="1">
      <w:start w:val="1"/>
      <w:numFmt w:val="bullet"/>
      <w:lvlText w:val=""/>
      <w:lvlJc w:val="left"/>
      <w:pPr>
        <w:ind w:left="2302" w:hanging="360"/>
      </w:pPr>
      <w:rPr>
        <w:rFonts w:ascii="Wingdings" w:hAnsi="Wingdings" w:hint="default"/>
      </w:rPr>
    </w:lvl>
    <w:lvl w:ilvl="3" w:tplc="380A0001" w:tentative="1">
      <w:start w:val="1"/>
      <w:numFmt w:val="bullet"/>
      <w:lvlText w:val=""/>
      <w:lvlJc w:val="left"/>
      <w:pPr>
        <w:ind w:left="3022" w:hanging="360"/>
      </w:pPr>
      <w:rPr>
        <w:rFonts w:ascii="Symbol" w:hAnsi="Symbol" w:hint="default"/>
      </w:rPr>
    </w:lvl>
    <w:lvl w:ilvl="4" w:tplc="380A0003" w:tentative="1">
      <w:start w:val="1"/>
      <w:numFmt w:val="bullet"/>
      <w:lvlText w:val="o"/>
      <w:lvlJc w:val="left"/>
      <w:pPr>
        <w:ind w:left="3742" w:hanging="360"/>
      </w:pPr>
      <w:rPr>
        <w:rFonts w:ascii="Courier New" w:hAnsi="Courier New" w:cs="Courier New" w:hint="default"/>
      </w:rPr>
    </w:lvl>
    <w:lvl w:ilvl="5" w:tplc="380A0005" w:tentative="1">
      <w:start w:val="1"/>
      <w:numFmt w:val="bullet"/>
      <w:lvlText w:val=""/>
      <w:lvlJc w:val="left"/>
      <w:pPr>
        <w:ind w:left="4462" w:hanging="360"/>
      </w:pPr>
      <w:rPr>
        <w:rFonts w:ascii="Wingdings" w:hAnsi="Wingdings" w:hint="default"/>
      </w:rPr>
    </w:lvl>
    <w:lvl w:ilvl="6" w:tplc="380A0001" w:tentative="1">
      <w:start w:val="1"/>
      <w:numFmt w:val="bullet"/>
      <w:lvlText w:val=""/>
      <w:lvlJc w:val="left"/>
      <w:pPr>
        <w:ind w:left="5182" w:hanging="360"/>
      </w:pPr>
      <w:rPr>
        <w:rFonts w:ascii="Symbol" w:hAnsi="Symbol" w:hint="default"/>
      </w:rPr>
    </w:lvl>
    <w:lvl w:ilvl="7" w:tplc="380A0003" w:tentative="1">
      <w:start w:val="1"/>
      <w:numFmt w:val="bullet"/>
      <w:lvlText w:val="o"/>
      <w:lvlJc w:val="left"/>
      <w:pPr>
        <w:ind w:left="5902" w:hanging="360"/>
      </w:pPr>
      <w:rPr>
        <w:rFonts w:ascii="Courier New" w:hAnsi="Courier New" w:cs="Courier New" w:hint="default"/>
      </w:rPr>
    </w:lvl>
    <w:lvl w:ilvl="8" w:tplc="380A0005" w:tentative="1">
      <w:start w:val="1"/>
      <w:numFmt w:val="bullet"/>
      <w:lvlText w:val=""/>
      <w:lvlJc w:val="left"/>
      <w:pPr>
        <w:ind w:left="6622" w:hanging="360"/>
      </w:pPr>
      <w:rPr>
        <w:rFonts w:ascii="Wingdings" w:hAnsi="Wingdings" w:hint="default"/>
      </w:rPr>
    </w:lvl>
  </w:abstractNum>
  <w:num w:numId="1">
    <w:abstractNumId w:val="37"/>
  </w:num>
  <w:num w:numId="2">
    <w:abstractNumId w:val="38"/>
  </w:num>
  <w:num w:numId="3">
    <w:abstractNumId w:val="4"/>
  </w:num>
  <w:num w:numId="4">
    <w:abstractNumId w:val="31"/>
  </w:num>
  <w:num w:numId="5">
    <w:abstractNumId w:val="12"/>
  </w:num>
  <w:num w:numId="6">
    <w:abstractNumId w:val="27"/>
  </w:num>
  <w:num w:numId="7">
    <w:abstractNumId w:val="28"/>
  </w:num>
  <w:num w:numId="8">
    <w:abstractNumId w:val="6"/>
  </w:num>
  <w:num w:numId="9">
    <w:abstractNumId w:val="34"/>
  </w:num>
  <w:num w:numId="10">
    <w:abstractNumId w:val="10"/>
  </w:num>
  <w:num w:numId="11">
    <w:abstractNumId w:val="21"/>
  </w:num>
  <w:num w:numId="12">
    <w:abstractNumId w:val="41"/>
  </w:num>
  <w:num w:numId="13">
    <w:abstractNumId w:val="14"/>
  </w:num>
  <w:num w:numId="14">
    <w:abstractNumId w:val="5"/>
  </w:num>
  <w:num w:numId="15">
    <w:abstractNumId w:val="2"/>
  </w:num>
  <w:num w:numId="16">
    <w:abstractNumId w:val="9"/>
  </w:num>
  <w:num w:numId="17">
    <w:abstractNumId w:val="25"/>
  </w:num>
  <w:num w:numId="18">
    <w:abstractNumId w:val="24"/>
  </w:num>
  <w:num w:numId="19">
    <w:abstractNumId w:val="30"/>
  </w:num>
  <w:num w:numId="20">
    <w:abstractNumId w:val="18"/>
  </w:num>
  <w:num w:numId="21">
    <w:abstractNumId w:val="35"/>
  </w:num>
  <w:num w:numId="22">
    <w:abstractNumId w:val="20"/>
  </w:num>
  <w:num w:numId="23">
    <w:abstractNumId w:val="26"/>
  </w:num>
  <w:num w:numId="24">
    <w:abstractNumId w:val="36"/>
  </w:num>
  <w:num w:numId="25">
    <w:abstractNumId w:val="0"/>
  </w:num>
  <w:num w:numId="26">
    <w:abstractNumId w:val="15"/>
  </w:num>
  <w:num w:numId="27">
    <w:abstractNumId w:val="1"/>
  </w:num>
  <w:num w:numId="28">
    <w:abstractNumId w:val="44"/>
  </w:num>
  <w:num w:numId="29">
    <w:abstractNumId w:val="13"/>
  </w:num>
  <w:num w:numId="30">
    <w:abstractNumId w:val="11"/>
  </w:num>
  <w:num w:numId="31">
    <w:abstractNumId w:val="45"/>
  </w:num>
  <w:num w:numId="32">
    <w:abstractNumId w:val="32"/>
  </w:num>
  <w:num w:numId="33">
    <w:abstractNumId w:val="16"/>
  </w:num>
  <w:num w:numId="34">
    <w:abstractNumId w:val="22"/>
  </w:num>
  <w:num w:numId="35">
    <w:abstractNumId w:val="8"/>
  </w:num>
  <w:num w:numId="36">
    <w:abstractNumId w:val="42"/>
  </w:num>
  <w:num w:numId="37">
    <w:abstractNumId w:val="19"/>
  </w:num>
  <w:num w:numId="38">
    <w:abstractNumId w:val="40"/>
  </w:num>
  <w:num w:numId="39">
    <w:abstractNumId w:val="23"/>
  </w:num>
  <w:num w:numId="40">
    <w:abstractNumId w:val="39"/>
  </w:num>
  <w:num w:numId="41">
    <w:abstractNumId w:val="3"/>
  </w:num>
  <w:num w:numId="42">
    <w:abstractNumId w:val="7"/>
  </w:num>
  <w:num w:numId="43">
    <w:abstractNumId w:val="29"/>
  </w:num>
  <w:num w:numId="44">
    <w:abstractNumId w:val="33"/>
  </w:num>
  <w:num w:numId="45">
    <w:abstractNumId w:val="43"/>
  </w:num>
  <w:num w:numId="4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2031"/>
    <w:rsid w:val="00011148"/>
    <w:rsid w:val="000168B1"/>
    <w:rsid w:val="00023BF6"/>
    <w:rsid w:val="000472A5"/>
    <w:rsid w:val="000476CE"/>
    <w:rsid w:val="000C2A44"/>
    <w:rsid w:val="00141894"/>
    <w:rsid w:val="00157D7C"/>
    <w:rsid w:val="00177D44"/>
    <w:rsid w:val="001F25AE"/>
    <w:rsid w:val="00201724"/>
    <w:rsid w:val="00227EA2"/>
    <w:rsid w:val="00230AF9"/>
    <w:rsid w:val="00282AEF"/>
    <w:rsid w:val="002B433A"/>
    <w:rsid w:val="002C0807"/>
    <w:rsid w:val="002D4FA5"/>
    <w:rsid w:val="002F0B8E"/>
    <w:rsid w:val="00304E3C"/>
    <w:rsid w:val="003310CE"/>
    <w:rsid w:val="00334E16"/>
    <w:rsid w:val="003A1EA2"/>
    <w:rsid w:val="003A33CC"/>
    <w:rsid w:val="003C6C0D"/>
    <w:rsid w:val="003E6EF5"/>
    <w:rsid w:val="004265B0"/>
    <w:rsid w:val="004311AE"/>
    <w:rsid w:val="00480F7A"/>
    <w:rsid w:val="004A698C"/>
    <w:rsid w:val="00503224"/>
    <w:rsid w:val="0051305A"/>
    <w:rsid w:val="005245E6"/>
    <w:rsid w:val="005305BD"/>
    <w:rsid w:val="00555452"/>
    <w:rsid w:val="00577382"/>
    <w:rsid w:val="005854A7"/>
    <w:rsid w:val="005A008C"/>
    <w:rsid w:val="005B0D4B"/>
    <w:rsid w:val="005F5A2B"/>
    <w:rsid w:val="00603FC6"/>
    <w:rsid w:val="006153DA"/>
    <w:rsid w:val="00615BA1"/>
    <w:rsid w:val="00625073"/>
    <w:rsid w:val="006565AA"/>
    <w:rsid w:val="00664329"/>
    <w:rsid w:val="006F2F2E"/>
    <w:rsid w:val="006F698A"/>
    <w:rsid w:val="00762B9E"/>
    <w:rsid w:val="0076714A"/>
    <w:rsid w:val="007A0D0C"/>
    <w:rsid w:val="007C33CB"/>
    <w:rsid w:val="008218A5"/>
    <w:rsid w:val="0082334F"/>
    <w:rsid w:val="008238CF"/>
    <w:rsid w:val="008267A6"/>
    <w:rsid w:val="00835E17"/>
    <w:rsid w:val="00841EBC"/>
    <w:rsid w:val="008563BF"/>
    <w:rsid w:val="008B4433"/>
    <w:rsid w:val="008D2031"/>
    <w:rsid w:val="008F5B00"/>
    <w:rsid w:val="009037A5"/>
    <w:rsid w:val="00904407"/>
    <w:rsid w:val="00911FB6"/>
    <w:rsid w:val="009133E9"/>
    <w:rsid w:val="00960C98"/>
    <w:rsid w:val="0096459A"/>
    <w:rsid w:val="009700DE"/>
    <w:rsid w:val="009D5467"/>
    <w:rsid w:val="00A12F19"/>
    <w:rsid w:val="00A2160B"/>
    <w:rsid w:val="00AC5F29"/>
    <w:rsid w:val="00B32C33"/>
    <w:rsid w:val="00B93ED1"/>
    <w:rsid w:val="00B9449C"/>
    <w:rsid w:val="00BE64B4"/>
    <w:rsid w:val="00C675A0"/>
    <w:rsid w:val="00C96221"/>
    <w:rsid w:val="00CB6B5F"/>
    <w:rsid w:val="00CC1F23"/>
    <w:rsid w:val="00D242FB"/>
    <w:rsid w:val="00D66209"/>
    <w:rsid w:val="00D7467A"/>
    <w:rsid w:val="00DB2762"/>
    <w:rsid w:val="00E049D2"/>
    <w:rsid w:val="00E07578"/>
    <w:rsid w:val="00E11B00"/>
    <w:rsid w:val="00E428DA"/>
    <w:rsid w:val="00E50B68"/>
    <w:rsid w:val="00E56347"/>
    <w:rsid w:val="00E5642E"/>
    <w:rsid w:val="00E85B82"/>
    <w:rsid w:val="00EC718A"/>
    <w:rsid w:val="00ED00DF"/>
    <w:rsid w:val="00F21712"/>
    <w:rsid w:val="00F45D2C"/>
    <w:rsid w:val="00F85C3F"/>
    <w:rsid w:val="00FA3680"/>
    <w:rsid w:val="00FE4231"/>
    <w:rsid w:val="00FE650A"/>
    <w:rsid w:val="00FF24B7"/>
    <w:rsid w:val="00FF674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2D4FA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8238C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B9449C"/>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D203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D2031"/>
  </w:style>
  <w:style w:type="paragraph" w:styleId="Piedepgina">
    <w:name w:val="footer"/>
    <w:basedOn w:val="Normal"/>
    <w:link w:val="PiedepginaCar"/>
    <w:uiPriority w:val="99"/>
    <w:unhideWhenUsed/>
    <w:rsid w:val="008D203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D2031"/>
  </w:style>
  <w:style w:type="paragraph" w:styleId="Textodeglobo">
    <w:name w:val="Balloon Text"/>
    <w:basedOn w:val="Normal"/>
    <w:link w:val="TextodegloboCar"/>
    <w:uiPriority w:val="99"/>
    <w:semiHidden/>
    <w:unhideWhenUsed/>
    <w:rsid w:val="008D203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D2031"/>
    <w:rPr>
      <w:rFonts w:ascii="Tahoma" w:hAnsi="Tahoma" w:cs="Tahoma"/>
      <w:sz w:val="16"/>
      <w:szCs w:val="16"/>
    </w:rPr>
  </w:style>
  <w:style w:type="character" w:styleId="Nmerodepgina">
    <w:name w:val="page number"/>
    <w:basedOn w:val="Fuentedeprrafopredeter"/>
    <w:rsid w:val="008D2031"/>
  </w:style>
  <w:style w:type="paragraph" w:styleId="Prrafodelista">
    <w:name w:val="List Paragraph"/>
    <w:basedOn w:val="Normal"/>
    <w:uiPriority w:val="34"/>
    <w:qFormat/>
    <w:rsid w:val="008D2031"/>
    <w:pPr>
      <w:ind w:left="720"/>
      <w:contextualSpacing/>
    </w:pPr>
  </w:style>
  <w:style w:type="paragraph" w:styleId="Citadestacada">
    <w:name w:val="Intense Quote"/>
    <w:basedOn w:val="Normal"/>
    <w:next w:val="Normal"/>
    <w:link w:val="CitadestacadaCar"/>
    <w:uiPriority w:val="30"/>
    <w:qFormat/>
    <w:rsid w:val="00BE64B4"/>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BE64B4"/>
    <w:rPr>
      <w:b/>
      <w:bCs/>
      <w:i/>
      <w:iCs/>
      <w:color w:val="4F81BD" w:themeColor="accent1"/>
    </w:rPr>
  </w:style>
  <w:style w:type="paragraph" w:styleId="Sinespaciado">
    <w:name w:val="No Spacing"/>
    <w:link w:val="SinespaciadoCar"/>
    <w:uiPriority w:val="1"/>
    <w:qFormat/>
    <w:rsid w:val="000168B1"/>
    <w:pPr>
      <w:spacing w:after="0" w:line="240" w:lineRule="auto"/>
    </w:pPr>
    <w:rPr>
      <w:rFonts w:eastAsiaTheme="minorEastAsia"/>
      <w:lang w:eastAsia="es-UY"/>
    </w:rPr>
  </w:style>
  <w:style w:type="character" w:customStyle="1" w:styleId="SinespaciadoCar">
    <w:name w:val="Sin espaciado Car"/>
    <w:basedOn w:val="Fuentedeprrafopredeter"/>
    <w:link w:val="Sinespaciado"/>
    <w:uiPriority w:val="1"/>
    <w:rsid w:val="000168B1"/>
    <w:rPr>
      <w:rFonts w:eastAsiaTheme="minorEastAsia"/>
      <w:lang w:eastAsia="es-UY"/>
    </w:rPr>
  </w:style>
  <w:style w:type="character" w:customStyle="1" w:styleId="Ttulo2Car">
    <w:name w:val="Título 2 Car"/>
    <w:basedOn w:val="Fuentedeprrafopredeter"/>
    <w:link w:val="Ttulo2"/>
    <w:uiPriority w:val="9"/>
    <w:rsid w:val="008238CF"/>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B9449C"/>
    <w:rPr>
      <w:rFonts w:asciiTheme="majorHAnsi" w:eastAsiaTheme="majorEastAsia" w:hAnsiTheme="majorHAnsi" w:cstheme="majorBidi"/>
      <w:b/>
      <w:bCs/>
      <w:color w:val="4F81BD" w:themeColor="accent1"/>
    </w:rPr>
  </w:style>
  <w:style w:type="character" w:customStyle="1" w:styleId="Ttulo1Car">
    <w:name w:val="Título 1 Car"/>
    <w:basedOn w:val="Fuentedeprrafopredeter"/>
    <w:link w:val="Ttulo1"/>
    <w:uiPriority w:val="9"/>
    <w:rsid w:val="002D4FA5"/>
    <w:rPr>
      <w:rFonts w:asciiTheme="majorHAnsi" w:eastAsiaTheme="majorEastAsia" w:hAnsiTheme="majorHAnsi" w:cstheme="majorBidi"/>
      <w:b/>
      <w:bCs/>
      <w:color w:val="365F91" w:themeColor="accent1" w:themeShade="BF"/>
      <w:sz w:val="28"/>
      <w:szCs w:val="28"/>
    </w:rPr>
  </w:style>
  <w:style w:type="paragraph" w:styleId="NormalWeb">
    <w:name w:val="Normal (Web)"/>
    <w:basedOn w:val="Normal"/>
    <w:uiPriority w:val="99"/>
    <w:unhideWhenUsed/>
    <w:rsid w:val="00E56347"/>
    <w:pPr>
      <w:spacing w:before="100" w:beforeAutospacing="1" w:after="100" w:afterAutospacing="1" w:line="240" w:lineRule="auto"/>
    </w:pPr>
    <w:rPr>
      <w:rFonts w:ascii="Times New Roman" w:eastAsia="Times New Roman" w:hAnsi="Times New Roman" w:cs="Times New Roman"/>
      <w:sz w:val="24"/>
      <w:szCs w:val="24"/>
      <w:lang w:eastAsia="es-UY"/>
    </w:rPr>
  </w:style>
  <w:style w:type="character" w:customStyle="1" w:styleId="label">
    <w:name w:val="label"/>
    <w:basedOn w:val="Fuentedeprrafopredeter"/>
    <w:rsid w:val="00E56347"/>
  </w:style>
  <w:style w:type="paragraph" w:customStyle="1" w:styleId="Subttulo1">
    <w:name w:val="Subtítulo1"/>
    <w:basedOn w:val="Normal"/>
    <w:rsid w:val="00E56347"/>
    <w:pPr>
      <w:spacing w:before="100" w:beforeAutospacing="1" w:after="100" w:afterAutospacing="1" w:line="240" w:lineRule="auto"/>
    </w:pPr>
    <w:rPr>
      <w:rFonts w:ascii="Times New Roman" w:eastAsia="Times New Roman" w:hAnsi="Times New Roman" w:cs="Times New Roman"/>
      <w:sz w:val="24"/>
      <w:szCs w:val="24"/>
      <w:lang w:eastAsia="es-UY"/>
    </w:rPr>
  </w:style>
  <w:style w:type="character" w:styleId="Hipervnculo">
    <w:name w:val="Hyperlink"/>
    <w:basedOn w:val="Fuentedeprrafopredeter"/>
    <w:uiPriority w:val="99"/>
    <w:semiHidden/>
    <w:unhideWhenUsed/>
    <w:rsid w:val="00E56347"/>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2D4FA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8238C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B9449C"/>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D203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D2031"/>
  </w:style>
  <w:style w:type="paragraph" w:styleId="Piedepgina">
    <w:name w:val="footer"/>
    <w:basedOn w:val="Normal"/>
    <w:link w:val="PiedepginaCar"/>
    <w:uiPriority w:val="99"/>
    <w:unhideWhenUsed/>
    <w:rsid w:val="008D203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D2031"/>
  </w:style>
  <w:style w:type="paragraph" w:styleId="Textodeglobo">
    <w:name w:val="Balloon Text"/>
    <w:basedOn w:val="Normal"/>
    <w:link w:val="TextodegloboCar"/>
    <w:uiPriority w:val="99"/>
    <w:semiHidden/>
    <w:unhideWhenUsed/>
    <w:rsid w:val="008D203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D2031"/>
    <w:rPr>
      <w:rFonts w:ascii="Tahoma" w:hAnsi="Tahoma" w:cs="Tahoma"/>
      <w:sz w:val="16"/>
      <w:szCs w:val="16"/>
    </w:rPr>
  </w:style>
  <w:style w:type="character" w:styleId="Nmerodepgina">
    <w:name w:val="page number"/>
    <w:basedOn w:val="Fuentedeprrafopredeter"/>
    <w:rsid w:val="008D2031"/>
  </w:style>
  <w:style w:type="paragraph" w:styleId="Prrafodelista">
    <w:name w:val="List Paragraph"/>
    <w:basedOn w:val="Normal"/>
    <w:uiPriority w:val="34"/>
    <w:qFormat/>
    <w:rsid w:val="008D2031"/>
    <w:pPr>
      <w:ind w:left="720"/>
      <w:contextualSpacing/>
    </w:pPr>
  </w:style>
  <w:style w:type="paragraph" w:styleId="Citadestacada">
    <w:name w:val="Intense Quote"/>
    <w:basedOn w:val="Normal"/>
    <w:next w:val="Normal"/>
    <w:link w:val="CitadestacadaCar"/>
    <w:uiPriority w:val="30"/>
    <w:qFormat/>
    <w:rsid w:val="00BE64B4"/>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BE64B4"/>
    <w:rPr>
      <w:b/>
      <w:bCs/>
      <w:i/>
      <w:iCs/>
      <w:color w:val="4F81BD" w:themeColor="accent1"/>
    </w:rPr>
  </w:style>
  <w:style w:type="paragraph" w:styleId="Sinespaciado">
    <w:name w:val="No Spacing"/>
    <w:link w:val="SinespaciadoCar"/>
    <w:uiPriority w:val="1"/>
    <w:qFormat/>
    <w:rsid w:val="000168B1"/>
    <w:pPr>
      <w:spacing w:after="0" w:line="240" w:lineRule="auto"/>
    </w:pPr>
    <w:rPr>
      <w:rFonts w:eastAsiaTheme="minorEastAsia"/>
      <w:lang w:eastAsia="es-UY"/>
    </w:rPr>
  </w:style>
  <w:style w:type="character" w:customStyle="1" w:styleId="SinespaciadoCar">
    <w:name w:val="Sin espaciado Car"/>
    <w:basedOn w:val="Fuentedeprrafopredeter"/>
    <w:link w:val="Sinespaciado"/>
    <w:uiPriority w:val="1"/>
    <w:rsid w:val="000168B1"/>
    <w:rPr>
      <w:rFonts w:eastAsiaTheme="minorEastAsia"/>
      <w:lang w:eastAsia="es-UY"/>
    </w:rPr>
  </w:style>
  <w:style w:type="character" w:customStyle="1" w:styleId="Ttulo2Car">
    <w:name w:val="Título 2 Car"/>
    <w:basedOn w:val="Fuentedeprrafopredeter"/>
    <w:link w:val="Ttulo2"/>
    <w:uiPriority w:val="9"/>
    <w:rsid w:val="008238CF"/>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B9449C"/>
    <w:rPr>
      <w:rFonts w:asciiTheme="majorHAnsi" w:eastAsiaTheme="majorEastAsia" w:hAnsiTheme="majorHAnsi" w:cstheme="majorBidi"/>
      <w:b/>
      <w:bCs/>
      <w:color w:val="4F81BD" w:themeColor="accent1"/>
    </w:rPr>
  </w:style>
  <w:style w:type="character" w:customStyle="1" w:styleId="Ttulo1Car">
    <w:name w:val="Título 1 Car"/>
    <w:basedOn w:val="Fuentedeprrafopredeter"/>
    <w:link w:val="Ttulo1"/>
    <w:uiPriority w:val="9"/>
    <w:rsid w:val="002D4FA5"/>
    <w:rPr>
      <w:rFonts w:asciiTheme="majorHAnsi" w:eastAsiaTheme="majorEastAsia" w:hAnsiTheme="majorHAnsi" w:cstheme="majorBidi"/>
      <w:b/>
      <w:bCs/>
      <w:color w:val="365F91" w:themeColor="accent1" w:themeShade="BF"/>
      <w:sz w:val="28"/>
      <w:szCs w:val="28"/>
    </w:rPr>
  </w:style>
  <w:style w:type="paragraph" w:styleId="NormalWeb">
    <w:name w:val="Normal (Web)"/>
    <w:basedOn w:val="Normal"/>
    <w:uiPriority w:val="99"/>
    <w:unhideWhenUsed/>
    <w:rsid w:val="00E56347"/>
    <w:pPr>
      <w:spacing w:before="100" w:beforeAutospacing="1" w:after="100" w:afterAutospacing="1" w:line="240" w:lineRule="auto"/>
    </w:pPr>
    <w:rPr>
      <w:rFonts w:ascii="Times New Roman" w:eastAsia="Times New Roman" w:hAnsi="Times New Roman" w:cs="Times New Roman"/>
      <w:sz w:val="24"/>
      <w:szCs w:val="24"/>
      <w:lang w:eastAsia="es-UY"/>
    </w:rPr>
  </w:style>
  <w:style w:type="character" w:customStyle="1" w:styleId="label">
    <w:name w:val="label"/>
    <w:basedOn w:val="Fuentedeprrafopredeter"/>
    <w:rsid w:val="00E56347"/>
  </w:style>
  <w:style w:type="paragraph" w:customStyle="1" w:styleId="Subttulo1">
    <w:name w:val="Subtítulo1"/>
    <w:basedOn w:val="Normal"/>
    <w:rsid w:val="00E56347"/>
    <w:pPr>
      <w:spacing w:before="100" w:beforeAutospacing="1" w:after="100" w:afterAutospacing="1" w:line="240" w:lineRule="auto"/>
    </w:pPr>
    <w:rPr>
      <w:rFonts w:ascii="Times New Roman" w:eastAsia="Times New Roman" w:hAnsi="Times New Roman" w:cs="Times New Roman"/>
      <w:sz w:val="24"/>
      <w:szCs w:val="24"/>
      <w:lang w:eastAsia="es-UY"/>
    </w:rPr>
  </w:style>
  <w:style w:type="character" w:styleId="Hipervnculo">
    <w:name w:val="Hyperlink"/>
    <w:basedOn w:val="Fuentedeprrafopredeter"/>
    <w:uiPriority w:val="99"/>
    <w:semiHidden/>
    <w:unhideWhenUsed/>
    <w:rsid w:val="00E5634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654368">
      <w:bodyDiv w:val="1"/>
      <w:marLeft w:val="0"/>
      <w:marRight w:val="0"/>
      <w:marTop w:val="0"/>
      <w:marBottom w:val="0"/>
      <w:divBdr>
        <w:top w:val="none" w:sz="0" w:space="0" w:color="auto"/>
        <w:left w:val="none" w:sz="0" w:space="0" w:color="auto"/>
        <w:bottom w:val="none" w:sz="0" w:space="0" w:color="auto"/>
        <w:right w:val="none" w:sz="0" w:space="0" w:color="auto"/>
      </w:divBdr>
    </w:div>
    <w:div w:id="142044779">
      <w:bodyDiv w:val="1"/>
      <w:marLeft w:val="0"/>
      <w:marRight w:val="0"/>
      <w:marTop w:val="0"/>
      <w:marBottom w:val="0"/>
      <w:divBdr>
        <w:top w:val="none" w:sz="0" w:space="0" w:color="auto"/>
        <w:left w:val="none" w:sz="0" w:space="0" w:color="auto"/>
        <w:bottom w:val="none" w:sz="0" w:space="0" w:color="auto"/>
        <w:right w:val="none" w:sz="0" w:space="0" w:color="auto"/>
      </w:divBdr>
    </w:div>
    <w:div w:id="313949054">
      <w:bodyDiv w:val="1"/>
      <w:marLeft w:val="0"/>
      <w:marRight w:val="0"/>
      <w:marTop w:val="0"/>
      <w:marBottom w:val="0"/>
      <w:divBdr>
        <w:top w:val="none" w:sz="0" w:space="0" w:color="auto"/>
        <w:left w:val="none" w:sz="0" w:space="0" w:color="auto"/>
        <w:bottom w:val="none" w:sz="0" w:space="0" w:color="auto"/>
        <w:right w:val="none" w:sz="0" w:space="0" w:color="auto"/>
      </w:divBdr>
    </w:div>
    <w:div w:id="336541499">
      <w:bodyDiv w:val="1"/>
      <w:marLeft w:val="0"/>
      <w:marRight w:val="0"/>
      <w:marTop w:val="0"/>
      <w:marBottom w:val="0"/>
      <w:divBdr>
        <w:top w:val="none" w:sz="0" w:space="0" w:color="auto"/>
        <w:left w:val="none" w:sz="0" w:space="0" w:color="auto"/>
        <w:bottom w:val="none" w:sz="0" w:space="0" w:color="auto"/>
        <w:right w:val="none" w:sz="0" w:space="0" w:color="auto"/>
      </w:divBdr>
    </w:div>
    <w:div w:id="610012602">
      <w:bodyDiv w:val="1"/>
      <w:marLeft w:val="0"/>
      <w:marRight w:val="0"/>
      <w:marTop w:val="0"/>
      <w:marBottom w:val="0"/>
      <w:divBdr>
        <w:top w:val="none" w:sz="0" w:space="0" w:color="auto"/>
        <w:left w:val="none" w:sz="0" w:space="0" w:color="auto"/>
        <w:bottom w:val="none" w:sz="0" w:space="0" w:color="auto"/>
        <w:right w:val="none" w:sz="0" w:space="0" w:color="auto"/>
      </w:divBdr>
    </w:div>
    <w:div w:id="726146369">
      <w:bodyDiv w:val="1"/>
      <w:marLeft w:val="0"/>
      <w:marRight w:val="0"/>
      <w:marTop w:val="0"/>
      <w:marBottom w:val="0"/>
      <w:divBdr>
        <w:top w:val="none" w:sz="0" w:space="0" w:color="auto"/>
        <w:left w:val="none" w:sz="0" w:space="0" w:color="auto"/>
        <w:bottom w:val="none" w:sz="0" w:space="0" w:color="auto"/>
        <w:right w:val="none" w:sz="0" w:space="0" w:color="auto"/>
      </w:divBdr>
    </w:div>
    <w:div w:id="1159999281">
      <w:bodyDiv w:val="1"/>
      <w:marLeft w:val="0"/>
      <w:marRight w:val="0"/>
      <w:marTop w:val="0"/>
      <w:marBottom w:val="0"/>
      <w:divBdr>
        <w:top w:val="none" w:sz="0" w:space="0" w:color="auto"/>
        <w:left w:val="none" w:sz="0" w:space="0" w:color="auto"/>
        <w:bottom w:val="none" w:sz="0" w:space="0" w:color="auto"/>
        <w:right w:val="none" w:sz="0" w:space="0" w:color="auto"/>
      </w:divBdr>
    </w:div>
    <w:div w:id="1171601563">
      <w:bodyDiv w:val="1"/>
      <w:marLeft w:val="0"/>
      <w:marRight w:val="0"/>
      <w:marTop w:val="0"/>
      <w:marBottom w:val="0"/>
      <w:divBdr>
        <w:top w:val="none" w:sz="0" w:space="0" w:color="auto"/>
        <w:left w:val="none" w:sz="0" w:space="0" w:color="auto"/>
        <w:bottom w:val="none" w:sz="0" w:space="0" w:color="auto"/>
        <w:right w:val="none" w:sz="0" w:space="0" w:color="auto"/>
      </w:divBdr>
    </w:div>
    <w:div w:id="1268385085">
      <w:bodyDiv w:val="1"/>
      <w:marLeft w:val="0"/>
      <w:marRight w:val="0"/>
      <w:marTop w:val="0"/>
      <w:marBottom w:val="0"/>
      <w:divBdr>
        <w:top w:val="none" w:sz="0" w:space="0" w:color="auto"/>
        <w:left w:val="none" w:sz="0" w:space="0" w:color="auto"/>
        <w:bottom w:val="none" w:sz="0" w:space="0" w:color="auto"/>
        <w:right w:val="none" w:sz="0" w:space="0" w:color="auto"/>
      </w:divBdr>
    </w:div>
    <w:div w:id="1279754003">
      <w:bodyDiv w:val="1"/>
      <w:marLeft w:val="0"/>
      <w:marRight w:val="0"/>
      <w:marTop w:val="0"/>
      <w:marBottom w:val="0"/>
      <w:divBdr>
        <w:top w:val="none" w:sz="0" w:space="0" w:color="auto"/>
        <w:left w:val="none" w:sz="0" w:space="0" w:color="auto"/>
        <w:bottom w:val="none" w:sz="0" w:space="0" w:color="auto"/>
        <w:right w:val="none" w:sz="0" w:space="0" w:color="auto"/>
      </w:divBdr>
      <w:divsChild>
        <w:div w:id="1447239162">
          <w:marLeft w:val="0"/>
          <w:marRight w:val="0"/>
          <w:marTop w:val="0"/>
          <w:marBottom w:val="225"/>
          <w:divBdr>
            <w:top w:val="none" w:sz="0" w:space="0" w:color="auto"/>
            <w:left w:val="none" w:sz="0" w:space="0" w:color="auto"/>
            <w:bottom w:val="none" w:sz="0" w:space="0" w:color="auto"/>
            <w:right w:val="none" w:sz="0" w:space="0" w:color="auto"/>
          </w:divBdr>
        </w:div>
        <w:div w:id="1211498778">
          <w:marLeft w:val="0"/>
          <w:marRight w:val="0"/>
          <w:marTop w:val="0"/>
          <w:marBottom w:val="0"/>
          <w:divBdr>
            <w:top w:val="none" w:sz="0" w:space="0" w:color="auto"/>
            <w:left w:val="none" w:sz="0" w:space="0" w:color="auto"/>
            <w:bottom w:val="none" w:sz="0" w:space="0" w:color="auto"/>
            <w:right w:val="none" w:sz="0" w:space="0" w:color="auto"/>
          </w:divBdr>
          <w:divsChild>
            <w:div w:id="227225331">
              <w:marLeft w:val="0"/>
              <w:marRight w:val="0"/>
              <w:marTop w:val="0"/>
              <w:marBottom w:val="0"/>
              <w:divBdr>
                <w:top w:val="none" w:sz="0" w:space="0" w:color="auto"/>
                <w:left w:val="none" w:sz="0" w:space="0" w:color="auto"/>
                <w:bottom w:val="none" w:sz="0" w:space="0" w:color="auto"/>
                <w:right w:val="none" w:sz="0" w:space="0" w:color="auto"/>
              </w:divBdr>
              <w:divsChild>
                <w:div w:id="2084329769">
                  <w:marLeft w:val="0"/>
                  <w:marRight w:val="0"/>
                  <w:marTop w:val="0"/>
                  <w:marBottom w:val="0"/>
                  <w:divBdr>
                    <w:top w:val="none" w:sz="0" w:space="0" w:color="auto"/>
                    <w:left w:val="none" w:sz="0" w:space="0" w:color="auto"/>
                    <w:bottom w:val="none" w:sz="0" w:space="0" w:color="auto"/>
                    <w:right w:val="none" w:sz="0" w:space="0" w:color="auto"/>
                  </w:divBdr>
                  <w:divsChild>
                    <w:div w:id="1296373708">
                      <w:marLeft w:val="0"/>
                      <w:marRight w:val="0"/>
                      <w:marTop w:val="0"/>
                      <w:marBottom w:val="0"/>
                      <w:divBdr>
                        <w:top w:val="none" w:sz="0" w:space="0" w:color="auto"/>
                        <w:left w:val="none" w:sz="0" w:space="0" w:color="auto"/>
                        <w:bottom w:val="none" w:sz="0" w:space="0" w:color="auto"/>
                        <w:right w:val="none" w:sz="0" w:space="0" w:color="auto"/>
                      </w:divBdr>
                    </w:div>
                    <w:div w:id="206920174">
                      <w:marLeft w:val="0"/>
                      <w:marRight w:val="0"/>
                      <w:marTop w:val="0"/>
                      <w:marBottom w:val="0"/>
                      <w:divBdr>
                        <w:top w:val="none" w:sz="0" w:space="0" w:color="auto"/>
                        <w:left w:val="none" w:sz="0" w:space="0" w:color="auto"/>
                        <w:bottom w:val="none" w:sz="0" w:space="0" w:color="auto"/>
                        <w:right w:val="none" w:sz="0" w:space="0" w:color="auto"/>
                      </w:divBdr>
                    </w:div>
                    <w:div w:id="872813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9502517">
      <w:bodyDiv w:val="1"/>
      <w:marLeft w:val="0"/>
      <w:marRight w:val="0"/>
      <w:marTop w:val="0"/>
      <w:marBottom w:val="0"/>
      <w:divBdr>
        <w:top w:val="none" w:sz="0" w:space="0" w:color="auto"/>
        <w:left w:val="none" w:sz="0" w:space="0" w:color="auto"/>
        <w:bottom w:val="none" w:sz="0" w:space="0" w:color="auto"/>
        <w:right w:val="none" w:sz="0" w:space="0" w:color="auto"/>
      </w:divBdr>
    </w:div>
    <w:div w:id="1956592796">
      <w:bodyDiv w:val="1"/>
      <w:marLeft w:val="0"/>
      <w:marRight w:val="0"/>
      <w:marTop w:val="0"/>
      <w:marBottom w:val="0"/>
      <w:divBdr>
        <w:top w:val="none" w:sz="0" w:space="0" w:color="auto"/>
        <w:left w:val="none" w:sz="0" w:space="0" w:color="auto"/>
        <w:bottom w:val="none" w:sz="0" w:space="0" w:color="auto"/>
        <w:right w:val="none" w:sz="0" w:space="0" w:color="auto"/>
      </w:divBdr>
    </w:div>
    <w:div w:id="2116899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Pages>
  <Words>3457</Words>
  <Characters>19019</Characters>
  <Application>Microsoft Office Word</Application>
  <DocSecurity>0</DocSecurity>
  <Lines>158</Lines>
  <Paragraphs>44</Paragraphs>
  <ScaleCrop>false</ScaleCrop>
  <HeadingPairs>
    <vt:vector size="2" baseType="variant">
      <vt:variant>
        <vt:lpstr>Título</vt:lpstr>
      </vt:variant>
      <vt:variant>
        <vt:i4>1</vt:i4>
      </vt:variant>
    </vt:vector>
  </HeadingPairs>
  <TitlesOfParts>
    <vt:vector size="1" baseType="lpstr">
      <vt:lpstr>[Escriba el título del documento]</vt:lpstr>
    </vt:vector>
  </TitlesOfParts>
  <Company/>
  <LinksUpToDate>false</LinksUpToDate>
  <CharactersWithSpaces>22432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[Escriba el título del documento]</dc:title>
  <dc:creator>ORIGUELA, Susana</dc:creator>
  <cp:lastModifiedBy>ORIGUELA, Susana</cp:lastModifiedBy>
  <cp:revision>4</cp:revision>
  <cp:lastPrinted>2018-03-12T12:00:00Z</cp:lastPrinted>
  <dcterms:created xsi:type="dcterms:W3CDTF">2018-02-28T12:53:00Z</dcterms:created>
  <dcterms:modified xsi:type="dcterms:W3CDTF">2018-03-12T12:14:00Z</dcterms:modified>
</cp:coreProperties>
</file>