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5A1" w:rsidRDefault="00E815A1" w:rsidP="00E815A1">
      <w:pPr>
        <w:widowControl w:val="0"/>
        <w:autoSpaceDE w:val="0"/>
        <w:autoSpaceDN w:val="0"/>
        <w:adjustRightInd w:val="0"/>
        <w:ind w:left="3195"/>
        <w:rPr>
          <w:b/>
          <w:bCs/>
        </w:rPr>
      </w:pPr>
    </w:p>
    <w:p w:rsidR="00E815A1" w:rsidRDefault="00E815A1" w:rsidP="00E815A1">
      <w:pPr>
        <w:widowControl w:val="0"/>
        <w:autoSpaceDE w:val="0"/>
        <w:autoSpaceDN w:val="0"/>
        <w:adjustRightInd w:val="0"/>
        <w:ind w:left="3195"/>
        <w:rPr>
          <w:b/>
          <w:bCs/>
        </w:rPr>
      </w:pPr>
    </w:p>
    <w:sdt>
      <w:sdtPr>
        <w:rPr>
          <w:b/>
          <w:bCs/>
        </w:rPr>
        <w:alias w:val="Título"/>
        <w:id w:val="78735415"/>
        <w:placeholder>
          <w:docPart w:val="75FD7D84C24642DBA677331B9E58B565"/>
        </w:placeholder>
        <w:dataBinding w:prefixMappings="xmlns:ns0='http://schemas.openxmlformats.org/package/2006/metadata/core-properties' xmlns:ns1='http://purl.org/dc/elements/1.1/'" w:xpath="/ns0:coreProperties[1]/ns1:title[1]" w:storeItemID="{6C3C8BC8-F283-45AE-878A-BAB7291924A1}"/>
        <w:text/>
      </w:sdtPr>
      <w:sdtEndPr/>
      <w:sdtContent>
        <w:p w:rsidR="00D2207F" w:rsidRDefault="00D2207F" w:rsidP="000750BB">
          <w:pPr>
            <w:pStyle w:val="Encabezado"/>
            <w:rPr>
              <w:b/>
              <w:bCs/>
            </w:rPr>
          </w:pPr>
          <w:r>
            <w:rPr>
              <w:b/>
              <w:bCs/>
              <w:lang w:val="es-UY"/>
            </w:rPr>
            <w:t xml:space="preserve">Montevideo, </w:t>
          </w:r>
          <w:r w:rsidR="0012386A">
            <w:rPr>
              <w:b/>
              <w:bCs/>
              <w:lang w:val="es-UY"/>
            </w:rPr>
            <w:t>12 de marzo de 2018</w:t>
          </w:r>
        </w:p>
      </w:sdtContent>
    </w:sdt>
    <w:p w:rsidR="00E815A1" w:rsidRDefault="00E815A1" w:rsidP="00E815A1">
      <w:pPr>
        <w:widowControl w:val="0"/>
        <w:autoSpaceDE w:val="0"/>
        <w:autoSpaceDN w:val="0"/>
        <w:adjustRightInd w:val="0"/>
        <w:ind w:left="3195"/>
        <w:rPr>
          <w:b/>
          <w:bCs/>
        </w:rPr>
      </w:pPr>
    </w:p>
    <w:p w:rsidR="00E815A1" w:rsidRDefault="00E815A1" w:rsidP="000750BB">
      <w:pPr>
        <w:widowControl w:val="0"/>
        <w:autoSpaceDE w:val="0"/>
        <w:autoSpaceDN w:val="0"/>
        <w:adjustRightInd w:val="0"/>
        <w:ind w:left="3540"/>
        <w:rPr>
          <w:b/>
          <w:bCs/>
        </w:rPr>
      </w:pPr>
      <w:r>
        <w:rPr>
          <w:b/>
          <w:bCs/>
        </w:rPr>
        <w:t>ACTA Nº 1</w:t>
      </w:r>
    </w:p>
    <w:p w:rsidR="00E815A1" w:rsidRDefault="00E815A1" w:rsidP="00E815A1">
      <w:pPr>
        <w:widowControl w:val="0"/>
        <w:autoSpaceDE w:val="0"/>
        <w:autoSpaceDN w:val="0"/>
        <w:adjustRightInd w:val="0"/>
        <w:jc w:val="both"/>
        <w:rPr>
          <w:b/>
          <w:bCs/>
        </w:rPr>
      </w:pP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both"/>
        <w:rPr>
          <w:rFonts w:asciiTheme="minorHAnsi" w:hAnsiTheme="minorHAnsi"/>
          <w:b/>
          <w:bCs/>
        </w:rPr>
      </w:pPr>
      <w:r w:rsidRPr="00D2207F">
        <w:rPr>
          <w:rFonts w:asciiTheme="minorHAnsi" w:hAnsiTheme="minorHAnsi"/>
          <w:b/>
          <w:bCs/>
        </w:rPr>
        <w:t xml:space="preserve">Primera Sesión del </w:t>
      </w:r>
      <w:smartTag w:uri="urn:schemas-microsoft-com:office:smarttags" w:element="PersonName">
        <w:r w:rsidRPr="00D2207F">
          <w:rPr>
            <w:rFonts w:asciiTheme="minorHAnsi" w:hAnsiTheme="minorHAnsi"/>
            <w:b/>
            <w:bCs/>
          </w:rPr>
          <w:t xml:space="preserve">Consejo Coordinador de </w:t>
        </w:r>
        <w:smartTag w:uri="urn:schemas-microsoft-com:office:smarttags" w:element="PersonName">
          <w:smartTagPr>
            <w:attr w:name="ProductID" w:val="la Educaci￳n"/>
          </w:smartTagPr>
          <w:r w:rsidRPr="00D2207F">
            <w:rPr>
              <w:rFonts w:asciiTheme="minorHAnsi" w:hAnsiTheme="minorHAnsi"/>
              <w:b/>
              <w:bCs/>
            </w:rPr>
            <w:t>la Educación</w:t>
          </w:r>
        </w:smartTag>
        <w:r w:rsidRPr="00D2207F">
          <w:rPr>
            <w:rFonts w:asciiTheme="minorHAnsi" w:hAnsiTheme="minorHAnsi"/>
            <w:b/>
            <w:bCs/>
          </w:rPr>
          <w:t xml:space="preserve"> en </w:t>
        </w:r>
        <w:smartTag w:uri="urn:schemas-microsoft-com:office:smarttags" w:element="PersonName">
          <w:smartTagPr>
            <w:attr w:name="ProductID" w:val="la Primera Infancia. T￭tulo"/>
          </w:smartTagPr>
          <w:r w:rsidRPr="00D2207F">
            <w:rPr>
              <w:rFonts w:asciiTheme="minorHAnsi" w:hAnsiTheme="minorHAnsi"/>
              <w:b/>
              <w:bCs/>
            </w:rPr>
            <w:t>la Primera Infancia</w:t>
          </w:r>
        </w:smartTag>
      </w:smartTag>
      <w:r w:rsidRPr="00D2207F">
        <w:rPr>
          <w:rFonts w:asciiTheme="minorHAnsi" w:hAnsiTheme="minorHAnsi"/>
          <w:b/>
          <w:bCs/>
        </w:rPr>
        <w:t xml:space="preserve">. Título II Capítulo V-Art.38-Título III-Capítulo XVI y XVII-Arts. 96 al 104. Ley 18.437.  </w:t>
      </w:r>
    </w:p>
    <w:p w:rsidR="00E815A1" w:rsidRPr="00D2207F" w:rsidRDefault="00E815A1" w:rsidP="00E815A1">
      <w:pPr>
        <w:widowControl w:val="0"/>
        <w:autoSpaceDE w:val="0"/>
        <w:autoSpaceDN w:val="0"/>
        <w:adjustRightInd w:val="0"/>
        <w:jc w:val="both"/>
        <w:rPr>
          <w:rFonts w:asciiTheme="minorHAnsi" w:hAnsiTheme="minorHAnsi"/>
          <w:b/>
          <w:bCs/>
        </w:rPr>
      </w:pPr>
    </w:p>
    <w:p w:rsidR="00E815A1" w:rsidRPr="00D2207F" w:rsidRDefault="00E815A1" w:rsidP="00E815A1">
      <w:pPr>
        <w:widowControl w:val="0"/>
        <w:autoSpaceDE w:val="0"/>
        <w:autoSpaceDN w:val="0"/>
        <w:adjustRightInd w:val="0"/>
        <w:jc w:val="center"/>
        <w:rPr>
          <w:rFonts w:asciiTheme="minorHAnsi" w:hAnsiTheme="minorHAnsi"/>
          <w:b/>
          <w:bCs/>
          <w:i/>
        </w:rPr>
      </w:pPr>
      <w:r w:rsidRPr="00D2207F">
        <w:rPr>
          <w:rFonts w:asciiTheme="minorHAnsi" w:hAnsiTheme="minorHAnsi"/>
          <w:b/>
          <w:bCs/>
          <w:i/>
        </w:rPr>
        <w:t>Sesión Ordinaria</w:t>
      </w:r>
    </w:p>
    <w:p w:rsidR="00E815A1" w:rsidRPr="00D2207F" w:rsidRDefault="00E815A1" w:rsidP="00E815A1">
      <w:pPr>
        <w:widowControl w:val="0"/>
        <w:autoSpaceDE w:val="0"/>
        <w:autoSpaceDN w:val="0"/>
        <w:adjustRightInd w:val="0"/>
        <w:jc w:val="both"/>
        <w:rPr>
          <w:rFonts w:asciiTheme="minorHAnsi" w:hAnsiTheme="minorHAnsi"/>
          <w:b/>
          <w:bCs/>
          <w:i/>
          <w:iCs/>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En la ciudad de Montevideo, a los</w:t>
      </w:r>
      <w:r w:rsidR="0012386A">
        <w:rPr>
          <w:rFonts w:asciiTheme="minorHAnsi" w:hAnsiTheme="minorHAnsi"/>
          <w:b/>
          <w:sz w:val="22"/>
          <w:szCs w:val="22"/>
        </w:rPr>
        <w:t xml:space="preserve"> doce</w:t>
      </w:r>
      <w:r w:rsidRPr="000750BB">
        <w:rPr>
          <w:rFonts w:asciiTheme="minorHAnsi" w:hAnsiTheme="minorHAnsi"/>
          <w:b/>
          <w:sz w:val="22"/>
          <w:szCs w:val="22"/>
        </w:rPr>
        <w:t xml:space="preserve"> días</w:t>
      </w:r>
      <w:r w:rsidR="0012386A">
        <w:rPr>
          <w:rFonts w:asciiTheme="minorHAnsi" w:hAnsiTheme="minorHAnsi"/>
          <w:b/>
          <w:bCs/>
          <w:sz w:val="22"/>
          <w:szCs w:val="22"/>
        </w:rPr>
        <w:t xml:space="preserve"> del mes de marz</w:t>
      </w:r>
      <w:r w:rsidRPr="000750BB">
        <w:rPr>
          <w:rFonts w:asciiTheme="minorHAnsi" w:hAnsiTheme="minorHAnsi"/>
          <w:b/>
          <w:bCs/>
          <w:sz w:val="22"/>
          <w:szCs w:val="22"/>
        </w:rPr>
        <w:t>o del año dos mil dieci</w:t>
      </w:r>
      <w:r w:rsidR="0012386A">
        <w:rPr>
          <w:rFonts w:asciiTheme="minorHAnsi" w:hAnsiTheme="minorHAnsi"/>
          <w:b/>
          <w:bCs/>
          <w:sz w:val="22"/>
          <w:szCs w:val="22"/>
        </w:rPr>
        <w:t>ocho</w:t>
      </w:r>
      <w:r w:rsidRPr="000750BB">
        <w:rPr>
          <w:rFonts w:asciiTheme="minorHAnsi" w:hAnsiTheme="minorHAnsi"/>
          <w:sz w:val="22"/>
          <w:szCs w:val="22"/>
        </w:rPr>
        <w:t>, a las 10:00 horas, se reúne el Consejo Coordinador de la Educación en la Primera Infancia (CCEPI), de acuerdo a lo dispuesto por el Artículo 98 de la Ley General de Educación Nº 18.437. -----------------------------------------------------------------</w:t>
      </w: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 </w:t>
      </w:r>
    </w:p>
    <w:p w:rsidR="00E815A1" w:rsidRPr="000750BB" w:rsidRDefault="00E815A1" w:rsidP="00E815A1">
      <w:pPr>
        <w:widowControl w:val="0"/>
        <w:autoSpaceDE w:val="0"/>
        <w:autoSpaceDN w:val="0"/>
        <w:adjustRightInd w:val="0"/>
        <w:jc w:val="both"/>
        <w:rPr>
          <w:rFonts w:asciiTheme="minorHAnsi" w:hAnsiTheme="minorHAnsi"/>
          <w:b/>
          <w:bCs/>
          <w:sz w:val="22"/>
          <w:szCs w:val="22"/>
        </w:rPr>
      </w:pPr>
      <w:r w:rsidRPr="000750BB">
        <w:rPr>
          <w:rFonts w:asciiTheme="minorHAnsi" w:hAnsiTheme="minorHAnsi"/>
          <w:b/>
          <w:bCs/>
          <w:sz w:val="22"/>
          <w:szCs w:val="22"/>
        </w:rPr>
        <w:t>Asisten los siguientes integrantes del referido Consejo:</w:t>
      </w:r>
    </w:p>
    <w:p w:rsidR="00E815A1" w:rsidRPr="000750BB" w:rsidRDefault="00E815A1" w:rsidP="00E815A1">
      <w:pPr>
        <w:widowControl w:val="0"/>
        <w:autoSpaceDE w:val="0"/>
        <w:autoSpaceDN w:val="0"/>
        <w:adjustRightInd w:val="0"/>
        <w:jc w:val="both"/>
        <w:rPr>
          <w:rFonts w:asciiTheme="minorHAnsi" w:hAnsiTheme="minorHAnsi"/>
          <w:b/>
          <w:bCs/>
          <w:sz w:val="22"/>
          <w:szCs w:val="22"/>
        </w:rPr>
      </w:pPr>
    </w:p>
    <w:p w:rsidR="00E815A1" w:rsidRPr="000750BB" w:rsidRDefault="00E815A1" w:rsidP="00E815A1">
      <w:pPr>
        <w:widowControl w:val="0"/>
        <w:autoSpaceDE w:val="0"/>
        <w:autoSpaceDN w:val="0"/>
        <w:adjustRightInd w:val="0"/>
        <w:jc w:val="both"/>
        <w:rPr>
          <w:rFonts w:asciiTheme="minorHAnsi" w:hAnsiTheme="minorHAnsi"/>
          <w:sz w:val="22"/>
          <w:szCs w:val="22"/>
        </w:rPr>
      </w:pPr>
      <w:r w:rsidRPr="000750BB">
        <w:rPr>
          <w:rFonts w:asciiTheme="minorHAnsi" w:hAnsiTheme="minorHAnsi"/>
          <w:sz w:val="22"/>
          <w:szCs w:val="22"/>
        </w:rPr>
        <w:t>Por el Ministerio de Educación y Cultura (M</w:t>
      </w:r>
      <w:r w:rsidR="0012386A">
        <w:rPr>
          <w:rFonts w:asciiTheme="minorHAnsi" w:hAnsiTheme="minorHAnsi"/>
          <w:sz w:val="22"/>
          <w:szCs w:val="22"/>
        </w:rPr>
        <w:t xml:space="preserve">EC), Juan Mila </w:t>
      </w:r>
      <w:r w:rsidRPr="000750BB">
        <w:rPr>
          <w:rFonts w:asciiTheme="minorHAnsi" w:hAnsiTheme="minorHAnsi"/>
          <w:sz w:val="22"/>
          <w:szCs w:val="22"/>
        </w:rPr>
        <w:t xml:space="preserve">; por el Instituto del Niño y Adolescente del Uruguay (INAU), </w:t>
      </w:r>
      <w:r w:rsidR="0012386A">
        <w:rPr>
          <w:rFonts w:asciiTheme="minorHAnsi" w:hAnsiTheme="minorHAnsi"/>
          <w:sz w:val="22"/>
          <w:szCs w:val="22"/>
        </w:rPr>
        <w:t>Muriel Presno y Adela Telles</w:t>
      </w:r>
      <w:r w:rsidRPr="000750BB">
        <w:rPr>
          <w:rFonts w:asciiTheme="minorHAnsi" w:hAnsiTheme="minorHAnsi"/>
          <w:sz w:val="22"/>
          <w:szCs w:val="22"/>
        </w:rPr>
        <w:t>; por la Administración Nacional de Educac</w:t>
      </w:r>
      <w:r w:rsidR="008E4392">
        <w:rPr>
          <w:rFonts w:asciiTheme="minorHAnsi" w:hAnsiTheme="minorHAnsi"/>
          <w:sz w:val="22"/>
          <w:szCs w:val="22"/>
        </w:rPr>
        <w:t xml:space="preserve">ión Pública (ANEP), </w:t>
      </w:r>
      <w:r w:rsidR="0012386A">
        <w:rPr>
          <w:rFonts w:asciiTheme="minorHAnsi" w:hAnsiTheme="minorHAnsi"/>
          <w:sz w:val="22"/>
          <w:szCs w:val="22"/>
        </w:rPr>
        <w:t xml:space="preserve">Grisel Cardozo y </w:t>
      </w:r>
      <w:r w:rsidRPr="000750BB">
        <w:rPr>
          <w:rFonts w:asciiTheme="minorHAnsi" w:hAnsiTheme="minorHAnsi"/>
          <w:sz w:val="22"/>
          <w:szCs w:val="22"/>
        </w:rPr>
        <w:t xml:space="preserve">Alicia Milán; </w:t>
      </w:r>
      <w:r w:rsidR="0012386A">
        <w:rPr>
          <w:rFonts w:asciiTheme="minorHAnsi" w:hAnsiTheme="minorHAnsi"/>
          <w:sz w:val="22"/>
          <w:szCs w:val="22"/>
        </w:rPr>
        <w:t>MS. Mercedes Pérez.</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Default="00E815A1" w:rsidP="00E815A1">
      <w:pPr>
        <w:jc w:val="both"/>
        <w:outlineLvl w:val="0"/>
        <w:rPr>
          <w:rFonts w:asciiTheme="minorHAnsi" w:hAnsiTheme="minorHAnsi"/>
          <w:sz w:val="22"/>
          <w:szCs w:val="22"/>
        </w:rPr>
      </w:pPr>
      <w:r w:rsidRPr="000750BB">
        <w:rPr>
          <w:rFonts w:asciiTheme="minorHAnsi" w:hAnsiTheme="minorHAnsi"/>
          <w:sz w:val="22"/>
          <w:szCs w:val="22"/>
        </w:rPr>
        <w:t xml:space="preserve">Asisten a la presente sesión, en calidad de invitados permanentes,  </w:t>
      </w:r>
      <w:r w:rsidR="008E4392">
        <w:rPr>
          <w:rFonts w:asciiTheme="minorHAnsi" w:hAnsiTheme="minorHAnsi"/>
          <w:sz w:val="22"/>
          <w:szCs w:val="22"/>
        </w:rPr>
        <w:t xml:space="preserve"> </w:t>
      </w:r>
      <w:r w:rsidRPr="000750BB">
        <w:rPr>
          <w:rFonts w:asciiTheme="minorHAnsi" w:hAnsiTheme="minorHAnsi"/>
          <w:sz w:val="22"/>
          <w:szCs w:val="22"/>
        </w:rPr>
        <w:t xml:space="preserve"> Andrea Barcia, en representación de</w:t>
      </w:r>
      <w:r w:rsidR="00682127">
        <w:rPr>
          <w:rFonts w:asciiTheme="minorHAnsi" w:hAnsiTheme="minorHAnsi"/>
          <w:sz w:val="22"/>
          <w:szCs w:val="22"/>
        </w:rPr>
        <w:t xml:space="preserve"> </w:t>
      </w:r>
      <w:r w:rsidRPr="000750BB">
        <w:rPr>
          <w:rFonts w:asciiTheme="minorHAnsi" w:hAnsiTheme="minorHAnsi"/>
          <w:sz w:val="22"/>
          <w:szCs w:val="22"/>
        </w:rPr>
        <w:t>l</w:t>
      </w:r>
      <w:r w:rsidR="00682127">
        <w:rPr>
          <w:rFonts w:asciiTheme="minorHAnsi" w:hAnsiTheme="minorHAnsi"/>
          <w:sz w:val="22"/>
          <w:szCs w:val="22"/>
        </w:rPr>
        <w:t xml:space="preserve">a Secretaría </w:t>
      </w:r>
      <w:r w:rsidRPr="000750BB">
        <w:rPr>
          <w:rFonts w:asciiTheme="minorHAnsi" w:hAnsiTheme="minorHAnsi"/>
          <w:sz w:val="22"/>
          <w:szCs w:val="22"/>
        </w:rPr>
        <w:t>Nacional de Cuidados (SNC).---------------</w:t>
      </w:r>
      <w:r w:rsidR="008E4392">
        <w:rPr>
          <w:rFonts w:asciiTheme="minorHAnsi" w:hAnsiTheme="minorHAnsi"/>
          <w:sz w:val="22"/>
          <w:szCs w:val="22"/>
        </w:rPr>
        <w:t>------------------</w:t>
      </w:r>
      <w:r w:rsidR="0012386A">
        <w:rPr>
          <w:rFonts w:asciiTheme="minorHAnsi" w:hAnsiTheme="minorHAnsi"/>
          <w:sz w:val="22"/>
          <w:szCs w:val="22"/>
        </w:rPr>
        <w:t>-------------</w:t>
      </w:r>
    </w:p>
    <w:p w:rsidR="008E4392" w:rsidRPr="000750BB" w:rsidRDefault="008E4392" w:rsidP="00E815A1">
      <w:pPr>
        <w:jc w:val="both"/>
        <w:outlineLvl w:val="0"/>
        <w:rPr>
          <w:rFonts w:asciiTheme="minorHAnsi" w:hAnsiTheme="minorHAnsi"/>
          <w:sz w:val="22"/>
          <w:szCs w:val="22"/>
        </w:rPr>
      </w:pPr>
      <w:r>
        <w:rPr>
          <w:rFonts w:asciiTheme="minorHAnsi" w:hAnsiTheme="minorHAnsi"/>
          <w:sz w:val="22"/>
          <w:szCs w:val="22"/>
        </w:rPr>
        <w:t>No conc</w:t>
      </w:r>
      <w:r w:rsidR="0012386A">
        <w:rPr>
          <w:rFonts w:asciiTheme="minorHAnsi" w:hAnsiTheme="minorHAnsi"/>
          <w:sz w:val="22"/>
          <w:szCs w:val="22"/>
        </w:rPr>
        <w:t>urren</w:t>
      </w:r>
      <w:proofErr w:type="gramStart"/>
      <w:r w:rsidR="0012386A">
        <w:rPr>
          <w:rFonts w:asciiTheme="minorHAnsi" w:hAnsiTheme="minorHAnsi"/>
          <w:sz w:val="22"/>
          <w:szCs w:val="22"/>
        </w:rPr>
        <w:t xml:space="preserve">: </w:t>
      </w:r>
      <w:r>
        <w:rPr>
          <w:rFonts w:asciiTheme="minorHAnsi" w:hAnsiTheme="minorHAnsi"/>
          <w:sz w:val="22"/>
          <w:szCs w:val="22"/>
        </w:rPr>
        <w:t xml:space="preserve"> </w:t>
      </w:r>
      <w:r w:rsidRPr="000750BB">
        <w:rPr>
          <w:rFonts w:asciiTheme="minorHAnsi" w:hAnsiTheme="minorHAnsi"/>
          <w:sz w:val="22"/>
          <w:szCs w:val="22"/>
        </w:rPr>
        <w:t>por</w:t>
      </w:r>
      <w:proofErr w:type="gramEnd"/>
      <w:r w:rsidRPr="000750BB">
        <w:rPr>
          <w:rFonts w:asciiTheme="minorHAnsi" w:hAnsiTheme="minorHAnsi"/>
          <w:sz w:val="22"/>
          <w:szCs w:val="22"/>
        </w:rPr>
        <w:t xml:space="preserve"> los Centros de Educación Infantil Privados (</w:t>
      </w:r>
      <w:proofErr w:type="spellStart"/>
      <w:r w:rsidRPr="000750BB">
        <w:rPr>
          <w:rFonts w:asciiTheme="minorHAnsi" w:hAnsiTheme="minorHAnsi"/>
          <w:sz w:val="22"/>
          <w:szCs w:val="22"/>
        </w:rPr>
        <w:t>CEIPs</w:t>
      </w:r>
      <w:proofErr w:type="spellEnd"/>
      <w:r w:rsidRPr="000750BB">
        <w:rPr>
          <w:rFonts w:asciiTheme="minorHAnsi" w:hAnsiTheme="minorHAnsi"/>
          <w:sz w:val="22"/>
          <w:szCs w:val="22"/>
        </w:rPr>
        <w:t>), Rosina</w:t>
      </w:r>
      <w:r w:rsidR="0012386A">
        <w:rPr>
          <w:rFonts w:asciiTheme="minorHAnsi" w:hAnsiTheme="minorHAnsi"/>
          <w:sz w:val="22"/>
          <w:szCs w:val="22"/>
        </w:rPr>
        <w:t xml:space="preserve"> Singer,</w:t>
      </w:r>
      <w:r>
        <w:rPr>
          <w:rFonts w:asciiTheme="minorHAnsi" w:hAnsiTheme="minorHAnsi"/>
          <w:sz w:val="22"/>
          <w:szCs w:val="22"/>
        </w:rPr>
        <w:t>-</w:t>
      </w:r>
      <w:r w:rsidR="0012386A" w:rsidRPr="0012386A">
        <w:rPr>
          <w:rFonts w:asciiTheme="minorHAnsi" w:hAnsiTheme="minorHAnsi"/>
          <w:sz w:val="22"/>
          <w:szCs w:val="22"/>
        </w:rPr>
        <w:t xml:space="preserve"> </w:t>
      </w:r>
      <w:r w:rsidR="0012386A" w:rsidRPr="000750BB">
        <w:rPr>
          <w:rFonts w:asciiTheme="minorHAnsi" w:hAnsiTheme="minorHAnsi"/>
          <w:sz w:val="22"/>
          <w:szCs w:val="22"/>
        </w:rPr>
        <w:t xml:space="preserve">por los educadores, </w:t>
      </w:r>
      <w:r w:rsidR="0012386A">
        <w:rPr>
          <w:rFonts w:asciiTheme="minorHAnsi" w:hAnsiTheme="minorHAnsi"/>
          <w:sz w:val="22"/>
          <w:szCs w:val="22"/>
        </w:rPr>
        <w:t>representantes de SINTEP, Alejandra .</w:t>
      </w:r>
      <w:r w:rsidR="0012386A" w:rsidRPr="0012386A">
        <w:rPr>
          <w:rFonts w:asciiTheme="minorHAnsi" w:hAnsiTheme="minorHAnsi"/>
          <w:sz w:val="22"/>
          <w:szCs w:val="22"/>
        </w:rPr>
        <w:t xml:space="preserve"> </w:t>
      </w:r>
      <w:r w:rsidR="0012386A" w:rsidRPr="000750BB">
        <w:rPr>
          <w:rFonts w:asciiTheme="minorHAnsi" w:hAnsiTheme="minorHAnsi"/>
          <w:sz w:val="22"/>
          <w:szCs w:val="22"/>
        </w:rPr>
        <w:t>Georgina Garibotto en representación del Programa Uruguay Crece</w:t>
      </w:r>
      <w:r w:rsidR="0012386A">
        <w:rPr>
          <w:rFonts w:asciiTheme="minorHAnsi" w:hAnsiTheme="minorHAnsi"/>
          <w:sz w:val="22"/>
          <w:szCs w:val="22"/>
        </w:rPr>
        <w:t xml:space="preserve"> Contigo (UCC)</w:t>
      </w:r>
      <w:r w:rsidR="0012386A" w:rsidRPr="000750BB">
        <w:rPr>
          <w:rFonts w:asciiTheme="minorHAnsi" w:hAnsiTheme="minorHAnsi"/>
          <w:sz w:val="22"/>
          <w:szCs w:val="22"/>
        </w:rPr>
        <w:t xml:space="preserve"> -------------------------------------------------------------------------</w:t>
      </w:r>
    </w:p>
    <w:p w:rsidR="00E815A1" w:rsidRPr="000750BB" w:rsidRDefault="00E815A1" w:rsidP="00E815A1">
      <w:pPr>
        <w:widowControl w:val="0"/>
        <w:autoSpaceDE w:val="0"/>
        <w:autoSpaceDN w:val="0"/>
        <w:adjustRightInd w:val="0"/>
        <w:jc w:val="both"/>
        <w:rPr>
          <w:rFonts w:asciiTheme="minorHAnsi" w:hAnsiTheme="minorHAnsi"/>
          <w:sz w:val="22"/>
          <w:szCs w:val="22"/>
        </w:rPr>
      </w:pPr>
    </w:p>
    <w:p w:rsidR="00E815A1" w:rsidRPr="000750BB" w:rsidRDefault="00E815A1" w:rsidP="00E815A1">
      <w:pPr>
        <w:widowControl w:val="0"/>
        <w:autoSpaceDE w:val="0"/>
        <w:autoSpaceDN w:val="0"/>
        <w:adjustRightInd w:val="0"/>
        <w:jc w:val="both"/>
        <w:rPr>
          <w:sz w:val="22"/>
          <w:szCs w:val="22"/>
        </w:rPr>
      </w:pPr>
    </w:p>
    <w:p w:rsidR="00E815A1" w:rsidRDefault="00E815A1" w:rsidP="00E815A1">
      <w:pPr>
        <w:widowControl w:val="0"/>
        <w:autoSpaceDE w:val="0"/>
        <w:autoSpaceDN w:val="0"/>
        <w:adjustRightInd w:val="0"/>
        <w:jc w:val="center"/>
        <w:rPr>
          <w:b/>
          <w:sz w:val="22"/>
          <w:szCs w:val="22"/>
        </w:rPr>
      </w:pPr>
      <w:r w:rsidRPr="000750BB">
        <w:rPr>
          <w:b/>
          <w:sz w:val="22"/>
          <w:szCs w:val="22"/>
          <w:u w:val="single"/>
        </w:rPr>
        <w:t>Orden del Día</w:t>
      </w:r>
      <w:r w:rsidRPr="000750BB">
        <w:rPr>
          <w:b/>
          <w:sz w:val="22"/>
          <w:szCs w:val="22"/>
        </w:rPr>
        <w:t>:</w:t>
      </w:r>
    </w:p>
    <w:p w:rsidR="0012386A" w:rsidRPr="000750BB" w:rsidRDefault="0012386A" w:rsidP="00E815A1">
      <w:pPr>
        <w:widowControl w:val="0"/>
        <w:autoSpaceDE w:val="0"/>
        <w:autoSpaceDN w:val="0"/>
        <w:adjustRightInd w:val="0"/>
        <w:jc w:val="center"/>
        <w:rPr>
          <w:b/>
          <w:sz w:val="22"/>
          <w:szCs w:val="22"/>
        </w:rPr>
      </w:pPr>
    </w:p>
    <w:p w:rsidR="000750BB" w:rsidRPr="000718C4" w:rsidRDefault="000750BB" w:rsidP="000750BB">
      <w:pPr>
        <w:numPr>
          <w:ilvl w:val="0"/>
          <w:numId w:val="12"/>
        </w:numPr>
        <w:suppressAutoHyphens/>
        <w:spacing w:after="200" w:line="276" w:lineRule="auto"/>
        <w:jc w:val="both"/>
        <w:rPr>
          <w:rFonts w:asciiTheme="minorHAnsi" w:hAnsiTheme="minorHAnsi"/>
          <w:sz w:val="22"/>
          <w:szCs w:val="22"/>
          <w:lang w:eastAsia="ar-SA"/>
        </w:rPr>
      </w:pPr>
      <w:r w:rsidRPr="000718C4">
        <w:rPr>
          <w:rFonts w:asciiTheme="minorHAnsi" w:hAnsiTheme="minorHAnsi"/>
          <w:b/>
          <w:sz w:val="22"/>
          <w:szCs w:val="22"/>
          <w:lang w:eastAsia="ar-SA"/>
        </w:rPr>
        <w:t>Lectu</w:t>
      </w:r>
      <w:r w:rsidR="0012386A" w:rsidRPr="000718C4">
        <w:rPr>
          <w:rFonts w:asciiTheme="minorHAnsi" w:hAnsiTheme="minorHAnsi"/>
          <w:b/>
          <w:sz w:val="22"/>
          <w:szCs w:val="22"/>
          <w:lang w:eastAsia="ar-SA"/>
        </w:rPr>
        <w:t xml:space="preserve">ra y firma del Acta Nª15 </w:t>
      </w:r>
      <w:r w:rsidR="0000363C" w:rsidRPr="000718C4">
        <w:rPr>
          <w:rFonts w:asciiTheme="minorHAnsi" w:hAnsiTheme="minorHAnsi"/>
          <w:b/>
          <w:sz w:val="22"/>
          <w:szCs w:val="22"/>
          <w:lang w:eastAsia="ar-SA"/>
        </w:rPr>
        <w:t>, de ses</w:t>
      </w:r>
      <w:r w:rsidRPr="000718C4">
        <w:rPr>
          <w:rFonts w:asciiTheme="minorHAnsi" w:hAnsiTheme="minorHAnsi"/>
          <w:b/>
          <w:sz w:val="22"/>
          <w:szCs w:val="22"/>
          <w:lang w:eastAsia="ar-SA"/>
        </w:rPr>
        <w:t>ión ordinaria, co</w:t>
      </w:r>
      <w:r w:rsidR="0012386A" w:rsidRPr="000718C4">
        <w:rPr>
          <w:rFonts w:asciiTheme="minorHAnsi" w:hAnsiTheme="minorHAnsi"/>
          <w:b/>
          <w:sz w:val="22"/>
          <w:szCs w:val="22"/>
          <w:lang w:eastAsia="ar-SA"/>
        </w:rPr>
        <w:t xml:space="preserve">n fecha 27 de noviembre de  2017 y lectura y firma del Acta Nº16, de sesión ordinaria, con fecha 12 de diciembre de 2017 </w:t>
      </w:r>
      <w:r w:rsidRPr="000718C4">
        <w:rPr>
          <w:rFonts w:asciiTheme="minorHAnsi" w:hAnsiTheme="minorHAnsi"/>
          <w:b/>
          <w:sz w:val="22"/>
          <w:szCs w:val="22"/>
          <w:lang w:eastAsia="ar-SA"/>
        </w:rPr>
        <w:t xml:space="preserve">.Memoria de actuación </w:t>
      </w:r>
    </w:p>
    <w:p w:rsidR="000750BB" w:rsidRPr="0012386A" w:rsidRDefault="000750BB" w:rsidP="000750BB">
      <w:pPr>
        <w:numPr>
          <w:ilvl w:val="0"/>
          <w:numId w:val="12"/>
        </w:numPr>
        <w:suppressAutoHyphens/>
        <w:spacing w:after="200" w:line="276" w:lineRule="auto"/>
        <w:jc w:val="both"/>
        <w:rPr>
          <w:lang w:eastAsia="ar-SA"/>
        </w:rPr>
      </w:pPr>
      <w:r w:rsidRPr="000718C4">
        <w:rPr>
          <w:rFonts w:asciiTheme="minorHAnsi" w:hAnsiTheme="minorHAnsi"/>
          <w:b/>
          <w:sz w:val="22"/>
          <w:szCs w:val="22"/>
          <w:lang w:eastAsia="ar-SA"/>
        </w:rPr>
        <w:t>Se solicitará que cada uno de los representantes</w:t>
      </w:r>
      <w:r w:rsidRPr="000750BB">
        <w:rPr>
          <w:b/>
          <w:sz w:val="22"/>
          <w:szCs w:val="22"/>
          <w:lang w:eastAsia="ar-SA"/>
        </w:rPr>
        <w:t xml:space="preserve"> institucionales, presente la acreditación que corresponde por dicha participación, ratificando o</w:t>
      </w:r>
      <w:r w:rsidRPr="000750BB">
        <w:rPr>
          <w:b/>
          <w:lang w:eastAsia="ar-SA"/>
        </w:rPr>
        <w:t xml:space="preserve"> rectificando la misma.</w:t>
      </w:r>
    </w:p>
    <w:p w:rsidR="0012386A" w:rsidRPr="000750BB" w:rsidRDefault="0012386A" w:rsidP="000750BB">
      <w:pPr>
        <w:numPr>
          <w:ilvl w:val="0"/>
          <w:numId w:val="12"/>
        </w:numPr>
        <w:suppressAutoHyphens/>
        <w:spacing w:after="200" w:line="276" w:lineRule="auto"/>
        <w:jc w:val="both"/>
        <w:rPr>
          <w:lang w:eastAsia="ar-SA"/>
        </w:rPr>
      </w:pPr>
      <w:r>
        <w:rPr>
          <w:b/>
          <w:sz w:val="22"/>
          <w:szCs w:val="22"/>
          <w:lang w:eastAsia="ar-SA"/>
        </w:rPr>
        <w:t>Líneas de trabajo del año 2017.Revisión y proyecci</w:t>
      </w:r>
      <w:r w:rsidR="00FF0387">
        <w:rPr>
          <w:b/>
          <w:sz w:val="22"/>
          <w:szCs w:val="22"/>
          <w:lang w:eastAsia="ar-SA"/>
        </w:rPr>
        <w:t>ón para el 2018</w:t>
      </w:r>
    </w:p>
    <w:p w:rsidR="000750BB" w:rsidRPr="003C62EC" w:rsidRDefault="000750BB" w:rsidP="00E815A1">
      <w:pPr>
        <w:widowControl w:val="0"/>
        <w:autoSpaceDE w:val="0"/>
        <w:autoSpaceDN w:val="0"/>
        <w:adjustRightInd w:val="0"/>
        <w:jc w:val="center"/>
        <w:rPr>
          <w:b/>
        </w:rPr>
      </w:pPr>
    </w:p>
    <w:p w:rsidR="00E815A1" w:rsidRPr="003C62EC" w:rsidRDefault="00E815A1" w:rsidP="00E815A1">
      <w:pPr>
        <w:widowControl w:val="0"/>
        <w:autoSpaceDE w:val="0"/>
        <w:autoSpaceDN w:val="0"/>
        <w:adjustRightInd w:val="0"/>
        <w:jc w:val="both"/>
        <w:rPr>
          <w:b/>
        </w:rPr>
      </w:pPr>
      <w:r w:rsidRPr="003C62EC">
        <w:rPr>
          <w:b/>
        </w:rPr>
        <w:tab/>
      </w:r>
    </w:p>
    <w:p w:rsidR="0012386A" w:rsidRDefault="0012386A" w:rsidP="0012386A">
      <w:pPr>
        <w:pStyle w:val="Prrafodelista"/>
        <w:spacing w:line="360" w:lineRule="auto"/>
        <w:ind w:left="720"/>
        <w:jc w:val="both"/>
        <w:outlineLvl w:val="0"/>
        <w:rPr>
          <w:rFonts w:asciiTheme="minorHAnsi" w:hAnsiTheme="minorHAnsi"/>
          <w:b/>
        </w:rPr>
      </w:pPr>
    </w:p>
    <w:p w:rsidR="00FF0387" w:rsidRDefault="00FF0387" w:rsidP="00FF0387">
      <w:pPr>
        <w:pStyle w:val="Prrafodelista"/>
        <w:spacing w:line="360" w:lineRule="auto"/>
        <w:ind w:left="720"/>
        <w:jc w:val="both"/>
        <w:outlineLvl w:val="0"/>
        <w:rPr>
          <w:rFonts w:asciiTheme="minorHAnsi" w:hAnsiTheme="minorHAnsi"/>
          <w:b/>
        </w:rPr>
      </w:pPr>
    </w:p>
    <w:p w:rsidR="00FF0387" w:rsidRDefault="00FF0387" w:rsidP="00FF0387">
      <w:pPr>
        <w:pStyle w:val="Prrafodelista"/>
        <w:spacing w:line="360" w:lineRule="auto"/>
        <w:ind w:left="720"/>
        <w:jc w:val="both"/>
        <w:outlineLvl w:val="0"/>
        <w:rPr>
          <w:rFonts w:asciiTheme="minorHAnsi" w:hAnsiTheme="minorHAnsi"/>
          <w:b/>
        </w:rPr>
      </w:pPr>
    </w:p>
    <w:p w:rsidR="00E815A1" w:rsidRDefault="00E815A1" w:rsidP="000750BB">
      <w:pPr>
        <w:pStyle w:val="Prrafodelista"/>
        <w:numPr>
          <w:ilvl w:val="0"/>
          <w:numId w:val="12"/>
        </w:numPr>
        <w:spacing w:line="360" w:lineRule="auto"/>
        <w:jc w:val="both"/>
        <w:outlineLvl w:val="0"/>
        <w:rPr>
          <w:rFonts w:asciiTheme="minorHAnsi" w:hAnsiTheme="minorHAnsi"/>
          <w:b/>
        </w:rPr>
      </w:pPr>
      <w:r w:rsidRPr="000750BB">
        <w:rPr>
          <w:rFonts w:asciiTheme="minorHAnsi" w:hAnsiTheme="minorHAnsi"/>
          <w:b/>
        </w:rPr>
        <w:lastRenderedPageBreak/>
        <w:t>Previo al Orden del Día:</w:t>
      </w:r>
    </w:p>
    <w:p w:rsidR="00166F17" w:rsidRPr="000718C4" w:rsidRDefault="00472FA3" w:rsidP="000718C4">
      <w:pPr>
        <w:pStyle w:val="Prrafodelista"/>
        <w:numPr>
          <w:ilvl w:val="3"/>
          <w:numId w:val="20"/>
        </w:numPr>
        <w:spacing w:line="360" w:lineRule="auto"/>
        <w:ind w:left="1418" w:hanging="284"/>
        <w:jc w:val="both"/>
        <w:outlineLvl w:val="0"/>
        <w:rPr>
          <w:rFonts w:asciiTheme="minorHAnsi" w:hAnsiTheme="minorHAnsi"/>
          <w:b/>
          <w:sz w:val="22"/>
          <w:szCs w:val="22"/>
        </w:rPr>
      </w:pPr>
      <w:r w:rsidRPr="000718C4">
        <w:rPr>
          <w:rFonts w:asciiTheme="minorHAnsi" w:hAnsiTheme="minorHAnsi"/>
          <w:b/>
          <w:sz w:val="22"/>
          <w:szCs w:val="22"/>
        </w:rPr>
        <w:t xml:space="preserve">Natalia Ureta de INAU </w:t>
      </w:r>
      <w:r w:rsidR="0012386A" w:rsidRPr="000718C4">
        <w:rPr>
          <w:rFonts w:asciiTheme="minorHAnsi" w:hAnsiTheme="minorHAnsi"/>
          <w:b/>
          <w:sz w:val="22"/>
          <w:szCs w:val="22"/>
        </w:rPr>
        <w:t xml:space="preserve">deja su representación en CCEPI, dejando la </w:t>
      </w:r>
      <w:proofErr w:type="spellStart"/>
      <w:r w:rsidR="0012386A" w:rsidRPr="000718C4">
        <w:rPr>
          <w:rFonts w:asciiTheme="minorHAnsi" w:hAnsiTheme="minorHAnsi"/>
          <w:b/>
          <w:sz w:val="22"/>
          <w:szCs w:val="22"/>
        </w:rPr>
        <w:t>delegatura</w:t>
      </w:r>
      <w:proofErr w:type="spellEnd"/>
      <w:r w:rsidR="0012386A" w:rsidRPr="000718C4">
        <w:rPr>
          <w:rFonts w:asciiTheme="minorHAnsi" w:hAnsiTheme="minorHAnsi"/>
          <w:b/>
          <w:sz w:val="22"/>
          <w:szCs w:val="22"/>
        </w:rPr>
        <w:t xml:space="preserve">. Asumen la representación de </w:t>
      </w:r>
      <w:r w:rsidR="000718C4" w:rsidRPr="000718C4">
        <w:rPr>
          <w:rFonts w:asciiTheme="minorHAnsi" w:hAnsiTheme="minorHAnsi"/>
          <w:b/>
          <w:sz w:val="22"/>
          <w:szCs w:val="22"/>
        </w:rPr>
        <w:t>INAU,</w:t>
      </w:r>
      <w:r w:rsidR="0012386A" w:rsidRPr="000718C4">
        <w:rPr>
          <w:rFonts w:asciiTheme="minorHAnsi" w:hAnsiTheme="minorHAnsi"/>
          <w:b/>
          <w:sz w:val="22"/>
          <w:szCs w:val="22"/>
        </w:rPr>
        <w:t xml:space="preserve"> la Directora del Programa de Primera Infancia: Muriel Presno y la Directora del área programática Adela Telles.</w:t>
      </w:r>
    </w:p>
    <w:p w:rsidR="0012386A" w:rsidRPr="000718C4" w:rsidRDefault="0012386A" w:rsidP="0012386A">
      <w:pPr>
        <w:pStyle w:val="Prrafodelista"/>
        <w:numPr>
          <w:ilvl w:val="0"/>
          <w:numId w:val="20"/>
        </w:numPr>
        <w:spacing w:line="360" w:lineRule="auto"/>
        <w:jc w:val="both"/>
        <w:outlineLvl w:val="0"/>
        <w:rPr>
          <w:rFonts w:asciiTheme="minorHAnsi" w:hAnsiTheme="minorHAnsi"/>
          <w:b/>
          <w:sz w:val="22"/>
          <w:szCs w:val="22"/>
        </w:rPr>
      </w:pPr>
      <w:r w:rsidRPr="000718C4">
        <w:rPr>
          <w:rFonts w:asciiTheme="minorHAnsi" w:hAnsiTheme="minorHAnsi"/>
          <w:b/>
          <w:sz w:val="22"/>
          <w:szCs w:val="22"/>
        </w:rPr>
        <w:t>Juan Mila presenta el convenio que MEC firmó con el CFE, donde se solicita centros de PI, supervisados por MEC, espacios de  práctica para los estudiantes que están cursando  la carrera de Maestros de PI.</w:t>
      </w:r>
    </w:p>
    <w:p w:rsidR="0012386A" w:rsidRPr="000718C4" w:rsidRDefault="0012386A" w:rsidP="0012386A">
      <w:pPr>
        <w:pStyle w:val="Prrafodelista"/>
        <w:spacing w:line="360" w:lineRule="auto"/>
        <w:ind w:left="1440"/>
        <w:jc w:val="both"/>
        <w:outlineLvl w:val="0"/>
        <w:rPr>
          <w:rFonts w:asciiTheme="minorHAnsi" w:hAnsiTheme="minorHAnsi"/>
          <w:b/>
          <w:sz w:val="22"/>
          <w:szCs w:val="22"/>
        </w:rPr>
      </w:pPr>
      <w:r w:rsidRPr="000718C4">
        <w:rPr>
          <w:rFonts w:asciiTheme="minorHAnsi" w:hAnsiTheme="minorHAnsi"/>
          <w:b/>
          <w:sz w:val="22"/>
          <w:szCs w:val="22"/>
        </w:rPr>
        <w:t xml:space="preserve">Se realiza la exposición de </w:t>
      </w:r>
      <w:r w:rsidR="000718C4" w:rsidRPr="000718C4">
        <w:rPr>
          <w:rFonts w:asciiTheme="minorHAnsi" w:hAnsiTheme="minorHAnsi"/>
          <w:b/>
          <w:sz w:val="22"/>
          <w:szCs w:val="22"/>
        </w:rPr>
        <w:t>preocupaciones:</w:t>
      </w:r>
      <w:r w:rsidRPr="000718C4">
        <w:rPr>
          <w:rFonts w:asciiTheme="minorHAnsi" w:hAnsiTheme="minorHAnsi"/>
          <w:b/>
          <w:sz w:val="22"/>
          <w:szCs w:val="22"/>
        </w:rPr>
        <w:t xml:space="preserve"> El CFD es él debe acreditar los lugares de práctica.</w:t>
      </w:r>
    </w:p>
    <w:p w:rsidR="0012386A" w:rsidRPr="000718C4" w:rsidRDefault="0012386A" w:rsidP="0012386A">
      <w:pPr>
        <w:pStyle w:val="Prrafodelista"/>
        <w:spacing w:line="360" w:lineRule="auto"/>
        <w:ind w:left="1440"/>
        <w:jc w:val="both"/>
        <w:outlineLvl w:val="0"/>
        <w:rPr>
          <w:rFonts w:asciiTheme="minorHAnsi" w:hAnsiTheme="minorHAnsi"/>
          <w:b/>
          <w:sz w:val="22"/>
          <w:szCs w:val="22"/>
        </w:rPr>
      </w:pPr>
      <w:r w:rsidRPr="000718C4">
        <w:rPr>
          <w:rFonts w:asciiTheme="minorHAnsi" w:hAnsiTheme="minorHAnsi"/>
          <w:b/>
          <w:sz w:val="22"/>
          <w:szCs w:val="22"/>
        </w:rPr>
        <w:t>El MEC no realiza ni la supervisión técnica, ni la pedagógica. Los centros tampoco. Hay que aclarar quién es el responsable de acreditar: los espacios, saberes, etc.</w:t>
      </w:r>
    </w:p>
    <w:p w:rsidR="00166F17" w:rsidRPr="000718C4" w:rsidRDefault="0012386A" w:rsidP="00472FA3">
      <w:pPr>
        <w:pStyle w:val="Prrafodelista"/>
        <w:spacing w:line="360" w:lineRule="auto"/>
        <w:ind w:left="720"/>
        <w:jc w:val="both"/>
        <w:outlineLvl w:val="0"/>
        <w:rPr>
          <w:rFonts w:asciiTheme="minorHAnsi" w:hAnsiTheme="minorHAnsi"/>
          <w:b/>
          <w:sz w:val="22"/>
          <w:szCs w:val="22"/>
        </w:rPr>
      </w:pPr>
      <w:r w:rsidRPr="000718C4">
        <w:rPr>
          <w:rFonts w:asciiTheme="minorHAnsi" w:hAnsiTheme="minorHAnsi"/>
          <w:b/>
          <w:sz w:val="22"/>
          <w:szCs w:val="22"/>
        </w:rPr>
        <w:t xml:space="preserve">Tiene que existir un acuerdo de partes donde aparezca en forma clara los compromisos, responsabilidades de todas y cada una de las partes: los </w:t>
      </w:r>
      <w:r w:rsidR="000718C4" w:rsidRPr="000718C4">
        <w:rPr>
          <w:rFonts w:asciiTheme="minorHAnsi" w:hAnsiTheme="minorHAnsi"/>
          <w:b/>
          <w:sz w:val="22"/>
          <w:szCs w:val="22"/>
        </w:rPr>
        <w:t>estudiantes,</w:t>
      </w:r>
      <w:r w:rsidRPr="000718C4">
        <w:rPr>
          <w:rFonts w:asciiTheme="minorHAnsi" w:hAnsiTheme="minorHAnsi"/>
          <w:b/>
          <w:sz w:val="22"/>
          <w:szCs w:val="22"/>
        </w:rPr>
        <w:t xml:space="preserve"> los centros, las instituciones.</w:t>
      </w:r>
      <w:r w:rsidR="000718C4" w:rsidRPr="000718C4">
        <w:rPr>
          <w:rFonts w:asciiTheme="minorHAnsi" w:hAnsiTheme="minorHAnsi"/>
          <w:b/>
          <w:sz w:val="22"/>
          <w:szCs w:val="22"/>
        </w:rPr>
        <w:t xml:space="preserve"> ¿Qué se espera de todos y cada </w:t>
      </w:r>
      <w:r w:rsidR="004E015F" w:rsidRPr="000718C4">
        <w:rPr>
          <w:rFonts w:asciiTheme="minorHAnsi" w:hAnsiTheme="minorHAnsi"/>
          <w:b/>
          <w:sz w:val="22"/>
          <w:szCs w:val="22"/>
        </w:rPr>
        <w:t>uno?</w:t>
      </w:r>
      <w:r w:rsidR="004E015F">
        <w:rPr>
          <w:rFonts w:asciiTheme="minorHAnsi" w:hAnsiTheme="minorHAnsi"/>
          <w:b/>
          <w:sz w:val="22"/>
          <w:szCs w:val="22"/>
        </w:rPr>
        <w:t xml:space="preserve"> Planificación coordinada y estricta por el volumen masivo de estudiantes que se inscriben y cursan</w:t>
      </w:r>
    </w:p>
    <w:p w:rsidR="000718C4" w:rsidRPr="000718C4" w:rsidRDefault="000718C4" w:rsidP="00472FA3">
      <w:pPr>
        <w:pStyle w:val="Prrafodelista"/>
        <w:spacing w:line="360" w:lineRule="auto"/>
        <w:ind w:left="720"/>
        <w:jc w:val="both"/>
        <w:outlineLvl w:val="0"/>
        <w:rPr>
          <w:rFonts w:asciiTheme="minorHAnsi" w:hAnsiTheme="minorHAnsi"/>
          <w:b/>
          <w:sz w:val="22"/>
          <w:szCs w:val="22"/>
        </w:rPr>
      </w:pPr>
      <w:r w:rsidRPr="000718C4">
        <w:rPr>
          <w:rFonts w:asciiTheme="minorHAnsi" w:hAnsiTheme="minorHAnsi"/>
          <w:b/>
          <w:sz w:val="22"/>
          <w:szCs w:val="22"/>
        </w:rPr>
        <w:t>Además se requiere presencia del docente de carrera en forma permanente.</w:t>
      </w:r>
    </w:p>
    <w:p w:rsidR="000718C4" w:rsidRPr="000718C4" w:rsidRDefault="000718C4" w:rsidP="00472FA3">
      <w:pPr>
        <w:pStyle w:val="Prrafodelista"/>
        <w:spacing w:line="360" w:lineRule="auto"/>
        <w:ind w:left="720"/>
        <w:jc w:val="both"/>
        <w:outlineLvl w:val="0"/>
        <w:rPr>
          <w:rFonts w:asciiTheme="minorHAnsi" w:hAnsiTheme="minorHAnsi"/>
          <w:b/>
          <w:sz w:val="22"/>
          <w:szCs w:val="22"/>
        </w:rPr>
      </w:pPr>
      <w:r w:rsidRPr="000718C4">
        <w:rPr>
          <w:rFonts w:asciiTheme="minorHAnsi" w:hAnsiTheme="minorHAnsi"/>
          <w:b/>
          <w:sz w:val="22"/>
          <w:szCs w:val="22"/>
        </w:rPr>
        <w:t>Se le va a pagar horas a la adscripción como en CEIP/ANEP?</w:t>
      </w:r>
    </w:p>
    <w:p w:rsidR="000718C4" w:rsidRPr="000718C4" w:rsidRDefault="000718C4" w:rsidP="00472FA3">
      <w:pPr>
        <w:pStyle w:val="Prrafodelista"/>
        <w:spacing w:line="360" w:lineRule="auto"/>
        <w:ind w:left="720"/>
        <w:jc w:val="both"/>
        <w:outlineLvl w:val="0"/>
        <w:rPr>
          <w:rFonts w:asciiTheme="minorHAnsi" w:hAnsiTheme="minorHAnsi"/>
          <w:b/>
          <w:sz w:val="22"/>
          <w:szCs w:val="22"/>
        </w:rPr>
      </w:pPr>
      <w:r w:rsidRPr="000718C4">
        <w:rPr>
          <w:rFonts w:asciiTheme="minorHAnsi" w:hAnsiTheme="minorHAnsi"/>
          <w:b/>
          <w:sz w:val="22"/>
          <w:szCs w:val="22"/>
        </w:rPr>
        <w:t xml:space="preserve">Se propone invitar  a Valentina </w:t>
      </w:r>
      <w:r>
        <w:rPr>
          <w:rFonts w:asciiTheme="minorHAnsi" w:hAnsiTheme="minorHAnsi"/>
          <w:b/>
          <w:sz w:val="22"/>
          <w:szCs w:val="22"/>
        </w:rPr>
        <w:t xml:space="preserve"> </w:t>
      </w:r>
      <w:proofErr w:type="spellStart"/>
      <w:r w:rsidRPr="000718C4">
        <w:rPr>
          <w:rFonts w:asciiTheme="minorHAnsi" w:hAnsiTheme="minorHAnsi"/>
          <w:b/>
          <w:sz w:val="22"/>
          <w:szCs w:val="22"/>
        </w:rPr>
        <w:t>Jauri</w:t>
      </w:r>
      <w:proofErr w:type="spellEnd"/>
      <w:r w:rsidRPr="000718C4">
        <w:rPr>
          <w:rFonts w:asciiTheme="minorHAnsi" w:hAnsiTheme="minorHAnsi"/>
          <w:b/>
          <w:sz w:val="22"/>
          <w:szCs w:val="22"/>
        </w:rPr>
        <w:t xml:space="preserve"> coordinadora de los cursos de Maestro de PI y al Mtro. Luis Garibaldi, donde se evacuen todas las dudas en relación con el convenio firmado para la instrumentación de las prácticas.</w:t>
      </w:r>
    </w:p>
    <w:p w:rsidR="000718C4" w:rsidRDefault="004E015F" w:rsidP="00472FA3">
      <w:pPr>
        <w:pStyle w:val="Prrafodelista"/>
        <w:spacing w:line="360" w:lineRule="auto"/>
        <w:ind w:left="720"/>
        <w:jc w:val="both"/>
        <w:outlineLvl w:val="0"/>
        <w:rPr>
          <w:rFonts w:asciiTheme="minorHAnsi" w:hAnsiTheme="minorHAnsi"/>
          <w:b/>
          <w:sz w:val="22"/>
          <w:szCs w:val="22"/>
        </w:rPr>
      </w:pPr>
      <w:r>
        <w:rPr>
          <w:rFonts w:asciiTheme="minorHAnsi" w:hAnsiTheme="minorHAnsi"/>
          <w:b/>
          <w:sz w:val="22"/>
          <w:szCs w:val="22"/>
        </w:rPr>
        <w:t xml:space="preserve">Trabajaríamos </w:t>
      </w:r>
      <w:r w:rsidR="000718C4" w:rsidRPr="000718C4">
        <w:rPr>
          <w:rFonts w:asciiTheme="minorHAnsi" w:hAnsiTheme="minorHAnsi"/>
          <w:b/>
          <w:sz w:val="22"/>
          <w:szCs w:val="22"/>
        </w:rPr>
        <w:t>con las prácticas como un sistema, junto con INAU –CEIP-MEC.</w:t>
      </w:r>
    </w:p>
    <w:p w:rsidR="004E015F" w:rsidRDefault="004E015F" w:rsidP="00472FA3">
      <w:pPr>
        <w:pStyle w:val="Prrafodelista"/>
        <w:spacing w:line="360" w:lineRule="auto"/>
        <w:ind w:left="720"/>
        <w:jc w:val="both"/>
        <w:outlineLvl w:val="0"/>
        <w:rPr>
          <w:rFonts w:asciiTheme="minorHAnsi" w:hAnsiTheme="minorHAnsi"/>
          <w:b/>
          <w:sz w:val="22"/>
          <w:szCs w:val="22"/>
        </w:rPr>
      </w:pPr>
      <w:r>
        <w:rPr>
          <w:rFonts w:asciiTheme="minorHAnsi" w:hAnsiTheme="minorHAnsi"/>
          <w:b/>
          <w:sz w:val="22"/>
          <w:szCs w:val="22"/>
        </w:rPr>
        <w:t>Pensando en generar condiciones de aprendizaje para los estudiantes y no sólo, un lugar para generar horas de práctica.</w:t>
      </w:r>
    </w:p>
    <w:p w:rsidR="004E015F" w:rsidRDefault="00FF0387" w:rsidP="004E015F">
      <w:pPr>
        <w:spacing w:line="360" w:lineRule="auto"/>
        <w:ind w:left="1080"/>
        <w:jc w:val="both"/>
        <w:outlineLvl w:val="0"/>
        <w:rPr>
          <w:rFonts w:asciiTheme="minorHAnsi" w:hAnsiTheme="minorHAnsi"/>
          <w:b/>
          <w:sz w:val="22"/>
          <w:szCs w:val="22"/>
        </w:rPr>
      </w:pPr>
      <w:r>
        <w:rPr>
          <w:rFonts w:asciiTheme="minorHAnsi" w:hAnsiTheme="minorHAnsi"/>
          <w:b/>
          <w:sz w:val="22"/>
          <w:szCs w:val="22"/>
        </w:rPr>
        <w:t>3. En</w:t>
      </w:r>
      <w:r w:rsidR="004E015F">
        <w:rPr>
          <w:rFonts w:asciiTheme="minorHAnsi" w:hAnsiTheme="minorHAnsi"/>
          <w:b/>
          <w:sz w:val="22"/>
          <w:szCs w:val="22"/>
        </w:rPr>
        <w:t xml:space="preserve"> cuanto  a la formación de recursos humanos a través de los institutos privados que habilita MEC se plantea también preocupación, ya que ellos </w:t>
      </w:r>
      <w:bookmarkStart w:id="0" w:name="_GoBack"/>
      <w:bookmarkEnd w:id="0"/>
      <w:r w:rsidR="004E015F">
        <w:rPr>
          <w:rFonts w:asciiTheme="minorHAnsi" w:hAnsiTheme="minorHAnsi"/>
          <w:b/>
          <w:sz w:val="22"/>
          <w:szCs w:val="22"/>
        </w:rPr>
        <w:t>también van a necesitar lugares de práctica.</w:t>
      </w:r>
    </w:p>
    <w:p w:rsidR="004E015F" w:rsidRDefault="004E015F" w:rsidP="004E015F">
      <w:pPr>
        <w:spacing w:line="360" w:lineRule="auto"/>
        <w:ind w:left="1080"/>
        <w:jc w:val="both"/>
        <w:outlineLvl w:val="0"/>
        <w:rPr>
          <w:rFonts w:asciiTheme="minorHAnsi" w:hAnsiTheme="minorHAnsi"/>
          <w:b/>
          <w:sz w:val="22"/>
          <w:szCs w:val="22"/>
        </w:rPr>
      </w:pPr>
      <w:r>
        <w:rPr>
          <w:rFonts w:asciiTheme="minorHAnsi" w:hAnsiTheme="minorHAnsi"/>
          <w:b/>
          <w:sz w:val="22"/>
          <w:szCs w:val="22"/>
        </w:rPr>
        <w:t>Se sugiere invitar a  la Directora de Educación para socializar información sobre la comisión de Formación, Rosita Ángelo para que informe al respecto</w:t>
      </w:r>
      <w:r w:rsidR="00FF0387">
        <w:rPr>
          <w:rFonts w:asciiTheme="minorHAnsi" w:hAnsiTheme="minorHAnsi"/>
          <w:b/>
          <w:sz w:val="22"/>
          <w:szCs w:val="22"/>
        </w:rPr>
        <w:t xml:space="preserve"> (9</w:t>
      </w:r>
      <w:r>
        <w:rPr>
          <w:rFonts w:asciiTheme="minorHAnsi" w:hAnsiTheme="minorHAnsi"/>
          <w:b/>
          <w:sz w:val="22"/>
          <w:szCs w:val="22"/>
        </w:rPr>
        <w:t>/4 hora 11).</w:t>
      </w:r>
    </w:p>
    <w:p w:rsidR="00FF0387" w:rsidRPr="00FF0387" w:rsidRDefault="00FF0387" w:rsidP="00FF0387">
      <w:pPr>
        <w:spacing w:line="360" w:lineRule="auto"/>
        <w:ind w:left="1080"/>
        <w:jc w:val="both"/>
        <w:outlineLvl w:val="0"/>
        <w:rPr>
          <w:rFonts w:asciiTheme="minorHAnsi" w:hAnsiTheme="minorHAnsi"/>
          <w:b/>
          <w:sz w:val="22"/>
          <w:szCs w:val="22"/>
        </w:rPr>
      </w:pPr>
      <w:r>
        <w:rPr>
          <w:rFonts w:asciiTheme="minorHAnsi" w:hAnsiTheme="minorHAnsi"/>
          <w:b/>
          <w:sz w:val="22"/>
          <w:szCs w:val="22"/>
        </w:rPr>
        <w:t>4.</w:t>
      </w:r>
      <w:r w:rsidRPr="00FF0387">
        <w:rPr>
          <w:rFonts w:asciiTheme="minorHAnsi" w:hAnsiTheme="minorHAnsi"/>
          <w:b/>
          <w:sz w:val="22"/>
          <w:szCs w:val="22"/>
        </w:rPr>
        <w:t xml:space="preserve"> Desde el MEC, se informa que </w:t>
      </w:r>
      <w:r>
        <w:rPr>
          <w:rFonts w:asciiTheme="minorHAnsi" w:hAnsiTheme="minorHAnsi"/>
          <w:b/>
          <w:sz w:val="22"/>
          <w:szCs w:val="22"/>
        </w:rPr>
        <w:t xml:space="preserve">se está avanzando sobre el sistema de información en la plataforma </w:t>
      </w:r>
      <w:proofErr w:type="spellStart"/>
      <w:r>
        <w:rPr>
          <w:rFonts w:asciiTheme="minorHAnsi" w:hAnsiTheme="minorHAnsi"/>
          <w:b/>
          <w:sz w:val="22"/>
          <w:szCs w:val="22"/>
        </w:rPr>
        <w:t>Guri</w:t>
      </w:r>
      <w:proofErr w:type="spellEnd"/>
      <w:r>
        <w:rPr>
          <w:rFonts w:asciiTheme="minorHAnsi" w:hAnsiTheme="minorHAnsi"/>
          <w:b/>
          <w:sz w:val="22"/>
          <w:szCs w:val="22"/>
        </w:rPr>
        <w:t>.</w:t>
      </w:r>
    </w:p>
    <w:p w:rsidR="004E015F" w:rsidRPr="004E015F" w:rsidRDefault="00FF0387" w:rsidP="004E015F">
      <w:pPr>
        <w:spacing w:line="360" w:lineRule="auto"/>
        <w:ind w:left="720"/>
        <w:jc w:val="both"/>
        <w:outlineLvl w:val="0"/>
        <w:rPr>
          <w:rFonts w:asciiTheme="minorHAnsi" w:hAnsiTheme="minorHAnsi"/>
          <w:b/>
          <w:sz w:val="22"/>
          <w:szCs w:val="22"/>
        </w:rPr>
      </w:pPr>
      <w:r>
        <w:rPr>
          <w:rFonts w:asciiTheme="minorHAnsi" w:hAnsiTheme="minorHAnsi"/>
          <w:b/>
          <w:sz w:val="22"/>
          <w:szCs w:val="22"/>
        </w:rPr>
        <w:lastRenderedPageBreak/>
        <w:t>Orden del día:</w:t>
      </w:r>
    </w:p>
    <w:p w:rsidR="00E815A1" w:rsidRDefault="00E815A1" w:rsidP="00E815A1">
      <w:pPr>
        <w:widowControl w:val="0"/>
        <w:autoSpaceDE w:val="0"/>
        <w:autoSpaceDN w:val="0"/>
        <w:adjustRightInd w:val="0"/>
        <w:jc w:val="both"/>
      </w:pPr>
    </w:p>
    <w:p w:rsidR="00FF0387" w:rsidRPr="00FF0387" w:rsidRDefault="00FF0387" w:rsidP="00FF0387">
      <w:pPr>
        <w:numPr>
          <w:ilvl w:val="0"/>
          <w:numId w:val="15"/>
        </w:numPr>
        <w:suppressAutoHyphens/>
        <w:spacing w:after="200" w:line="276" w:lineRule="auto"/>
        <w:jc w:val="both"/>
        <w:rPr>
          <w:rFonts w:asciiTheme="minorHAnsi" w:hAnsiTheme="minorHAnsi"/>
          <w:sz w:val="22"/>
          <w:szCs w:val="22"/>
          <w:lang w:eastAsia="ar-SA"/>
        </w:rPr>
      </w:pPr>
      <w:r w:rsidRPr="000718C4">
        <w:rPr>
          <w:rFonts w:asciiTheme="minorHAnsi" w:hAnsiTheme="minorHAnsi"/>
          <w:b/>
          <w:sz w:val="22"/>
          <w:szCs w:val="22"/>
          <w:lang w:eastAsia="ar-SA"/>
        </w:rPr>
        <w:t xml:space="preserve">Lectura y firma del Acta Nª15, de sesión ordinaria, con fecha 27 de noviembre de  2017 y lectura y firma del Acta Nº16, de sesión ordinaria, con fecha 12 de diciembre de 2017 .Memoria de </w:t>
      </w:r>
      <w:r w:rsidR="001B57C5" w:rsidRPr="000718C4">
        <w:rPr>
          <w:rFonts w:asciiTheme="minorHAnsi" w:hAnsiTheme="minorHAnsi"/>
          <w:b/>
          <w:sz w:val="22"/>
          <w:szCs w:val="22"/>
          <w:lang w:eastAsia="ar-SA"/>
        </w:rPr>
        <w:t>actuación.</w:t>
      </w:r>
    </w:p>
    <w:p w:rsidR="00FF0387" w:rsidRPr="00FF0387" w:rsidRDefault="00FF0387" w:rsidP="00FF0387">
      <w:pPr>
        <w:numPr>
          <w:ilvl w:val="0"/>
          <w:numId w:val="25"/>
        </w:numPr>
        <w:spacing w:after="200" w:line="276" w:lineRule="auto"/>
        <w:contextualSpacing/>
        <w:jc w:val="both"/>
        <w:rPr>
          <w:rFonts w:ascii="Calibri" w:eastAsia="Calibri" w:hAnsi="Calibri"/>
          <w:sz w:val="22"/>
          <w:szCs w:val="22"/>
        </w:rPr>
      </w:pPr>
      <w:r>
        <w:rPr>
          <w:rFonts w:asciiTheme="minorHAnsi" w:hAnsiTheme="minorHAnsi"/>
          <w:b/>
          <w:sz w:val="22"/>
          <w:szCs w:val="22"/>
          <w:lang w:eastAsia="ar-SA"/>
        </w:rPr>
        <w:t xml:space="preserve">Comisión sobre </w:t>
      </w:r>
      <w:r w:rsidR="001B57C5">
        <w:rPr>
          <w:rFonts w:asciiTheme="minorHAnsi" w:hAnsiTheme="minorHAnsi"/>
          <w:b/>
          <w:sz w:val="22"/>
          <w:szCs w:val="22"/>
          <w:lang w:eastAsia="ar-SA"/>
        </w:rPr>
        <w:t>inclusión. La</w:t>
      </w:r>
      <w:r>
        <w:rPr>
          <w:rFonts w:asciiTheme="minorHAnsi" w:hAnsiTheme="minorHAnsi"/>
          <w:b/>
          <w:sz w:val="22"/>
          <w:szCs w:val="22"/>
          <w:lang w:eastAsia="ar-SA"/>
        </w:rPr>
        <w:t xml:space="preserve"> misma surge como una demanda planteada por las delegadas de </w:t>
      </w:r>
      <w:r w:rsidR="001B57C5">
        <w:rPr>
          <w:rFonts w:asciiTheme="minorHAnsi" w:hAnsiTheme="minorHAnsi"/>
          <w:b/>
          <w:sz w:val="22"/>
          <w:szCs w:val="22"/>
          <w:lang w:eastAsia="ar-SA"/>
        </w:rPr>
        <w:t>SINTEP, que</w:t>
      </w:r>
      <w:r>
        <w:rPr>
          <w:rFonts w:asciiTheme="minorHAnsi" w:hAnsiTheme="minorHAnsi"/>
          <w:b/>
          <w:sz w:val="22"/>
          <w:szCs w:val="22"/>
          <w:lang w:eastAsia="ar-SA"/>
        </w:rPr>
        <w:t xml:space="preserve"> trasmiten las inquietudes de su colectivo de falta de formación para trabajar en la temática. Surge formar</w:t>
      </w:r>
      <w:r w:rsidRPr="00FF0387">
        <w:rPr>
          <w:rFonts w:ascii="Calibri" w:hAnsi="Calibri"/>
          <w:lang w:eastAsia="ar-SA"/>
        </w:rPr>
        <w:t xml:space="preserve"> un grupo de trabajo interinstitucional e intersectorial que se encargue de dicha temática. </w:t>
      </w:r>
      <w:r w:rsidR="001B57C5">
        <w:rPr>
          <w:rFonts w:ascii="Calibri" w:eastAsia="Calibri" w:hAnsi="Calibri"/>
          <w:sz w:val="22"/>
          <w:szCs w:val="22"/>
        </w:rPr>
        <w:t xml:space="preserve">La tarea </w:t>
      </w:r>
      <w:r w:rsidRPr="00FF0387">
        <w:rPr>
          <w:rFonts w:ascii="Calibri" w:eastAsia="Calibri" w:hAnsi="Calibri"/>
          <w:sz w:val="22"/>
          <w:szCs w:val="22"/>
        </w:rPr>
        <w:t xml:space="preserve"> será  la recopilación de documentos y experiencias  de inclusión educativa </w:t>
      </w:r>
      <w:r w:rsidRPr="00FF0387">
        <w:rPr>
          <w:rFonts w:ascii="Calibri" w:hAnsi="Calibri"/>
          <w:lang w:eastAsia="ar-SA"/>
        </w:rPr>
        <w:t>trabajado por las diferentes instituciones hasta el momento (CENFORES caja de herramientas, Comisión de Discapacidad, UNICEF/FLAXO que están formando maestros de apoyo, maestro en PI, UCC/ PRONADIS protocolos de actuación para familia, centros, otros)</w:t>
      </w:r>
      <w:r w:rsidRPr="00FF0387">
        <w:rPr>
          <w:rFonts w:ascii="Calibri" w:eastAsia="Calibri" w:hAnsi="Calibri"/>
          <w:sz w:val="22"/>
          <w:szCs w:val="22"/>
        </w:rPr>
        <w:t xml:space="preserve"> en la Primera Infancia. La finalidad de dicho trabajo apunta a la </w:t>
      </w:r>
      <w:r w:rsidRPr="00FF0387">
        <w:rPr>
          <w:rFonts w:ascii="Calibri" w:hAnsi="Calibri"/>
          <w:lang w:eastAsia="ar-SA"/>
        </w:rPr>
        <w:t>formación de  los recursos humanos que trabajan en los Centros y de qué manera implementar el decreto de inclusión educativa.</w:t>
      </w:r>
    </w:p>
    <w:p w:rsidR="00FF0387" w:rsidRPr="00FF0387" w:rsidRDefault="00FF0387" w:rsidP="00FF0387">
      <w:pPr>
        <w:suppressAutoHyphens/>
        <w:ind w:left="720"/>
        <w:contextualSpacing/>
        <w:jc w:val="both"/>
        <w:rPr>
          <w:rFonts w:ascii="Calibri" w:hAnsi="Calibri"/>
          <w:lang w:eastAsia="ar-SA"/>
        </w:rPr>
      </w:pPr>
      <w:r w:rsidRPr="00FF0387">
        <w:rPr>
          <w:rFonts w:ascii="Calibri" w:hAnsi="Calibri"/>
          <w:lang w:eastAsia="ar-SA"/>
        </w:rPr>
        <w:t>El objetivo último de ese grupo sería la elaboración un informe sobre el estado del arte sobre educación inclusiva en Primera Infancia y que asesore a CCEPI con una agenda de:</w:t>
      </w:r>
    </w:p>
    <w:p w:rsidR="00FF0387" w:rsidRPr="00FF0387" w:rsidRDefault="00FF0387" w:rsidP="00FF0387">
      <w:pPr>
        <w:numPr>
          <w:ilvl w:val="0"/>
          <w:numId w:val="26"/>
        </w:numPr>
        <w:suppressAutoHyphens/>
        <w:spacing w:after="200" w:line="276" w:lineRule="auto"/>
        <w:contextualSpacing/>
        <w:jc w:val="both"/>
        <w:rPr>
          <w:rFonts w:ascii="Calibri" w:hAnsi="Calibri"/>
          <w:lang w:eastAsia="ar-SA"/>
        </w:rPr>
      </w:pPr>
      <w:r w:rsidRPr="00FF0387">
        <w:rPr>
          <w:rFonts w:ascii="Calibri" w:hAnsi="Calibri"/>
          <w:lang w:eastAsia="ar-SA"/>
        </w:rPr>
        <w:t>Relevamiento de los avances de las diferentes instituciones.</w:t>
      </w:r>
    </w:p>
    <w:p w:rsidR="00FF0387" w:rsidRPr="00FF0387" w:rsidRDefault="00FF0387" w:rsidP="00FF0387">
      <w:pPr>
        <w:numPr>
          <w:ilvl w:val="0"/>
          <w:numId w:val="26"/>
        </w:numPr>
        <w:suppressAutoHyphens/>
        <w:spacing w:after="200" w:line="276" w:lineRule="auto"/>
        <w:contextualSpacing/>
        <w:jc w:val="both"/>
        <w:rPr>
          <w:rFonts w:ascii="Calibri" w:hAnsi="Calibri"/>
          <w:lang w:eastAsia="ar-SA"/>
        </w:rPr>
      </w:pPr>
      <w:r w:rsidRPr="00FF0387">
        <w:rPr>
          <w:rFonts w:ascii="Calibri" w:hAnsi="Calibri"/>
          <w:lang w:eastAsia="ar-SA"/>
        </w:rPr>
        <w:t>Formación.</w:t>
      </w:r>
    </w:p>
    <w:p w:rsidR="00FF0387" w:rsidRPr="00FF0387" w:rsidRDefault="00FF0387" w:rsidP="00FF0387">
      <w:pPr>
        <w:numPr>
          <w:ilvl w:val="0"/>
          <w:numId w:val="26"/>
        </w:numPr>
        <w:suppressAutoHyphens/>
        <w:spacing w:after="200" w:line="276" w:lineRule="auto"/>
        <w:contextualSpacing/>
        <w:jc w:val="both"/>
        <w:rPr>
          <w:rFonts w:ascii="Calibri" w:hAnsi="Calibri"/>
          <w:lang w:eastAsia="ar-SA"/>
        </w:rPr>
      </w:pPr>
      <w:r w:rsidRPr="00FF0387">
        <w:rPr>
          <w:rFonts w:ascii="Calibri" w:hAnsi="Calibri"/>
          <w:lang w:eastAsia="ar-SA"/>
        </w:rPr>
        <w:t>Orientaciones Prácticas.</w:t>
      </w:r>
    </w:p>
    <w:p w:rsidR="00FF0387" w:rsidRPr="00FF0387" w:rsidRDefault="00FF0387" w:rsidP="00FF0387">
      <w:pPr>
        <w:numPr>
          <w:ilvl w:val="0"/>
          <w:numId w:val="26"/>
        </w:numPr>
        <w:spacing w:after="200" w:line="276" w:lineRule="auto"/>
        <w:contextualSpacing/>
        <w:jc w:val="both"/>
        <w:rPr>
          <w:rFonts w:ascii="Calibri" w:hAnsi="Calibri"/>
          <w:color w:val="000000"/>
          <w:lang w:val="es-CO"/>
        </w:rPr>
      </w:pPr>
      <w:r w:rsidRPr="00FF0387">
        <w:rPr>
          <w:rFonts w:ascii="Calibri" w:hAnsi="Calibri"/>
          <w:bCs/>
          <w:color w:val="000000"/>
          <w:lang w:val="es-UY"/>
        </w:rPr>
        <w:t>En cuanto al funcionamiento de dicha comisión, se plantea la conveniencia de que inicie el año 2018, definiendo competencias y objetivos de la misma.</w:t>
      </w:r>
    </w:p>
    <w:p w:rsidR="00FF0387" w:rsidRPr="00FF0387" w:rsidRDefault="00FF0387" w:rsidP="00FF0387">
      <w:pPr>
        <w:suppressAutoHyphens/>
        <w:ind w:left="1440"/>
        <w:contextualSpacing/>
        <w:jc w:val="both"/>
        <w:rPr>
          <w:lang w:val="es-CO" w:eastAsia="ar-SA"/>
        </w:rPr>
      </w:pPr>
    </w:p>
    <w:p w:rsidR="00FF0387" w:rsidRPr="00FF0387" w:rsidRDefault="00FF0387" w:rsidP="00FF0387">
      <w:pPr>
        <w:ind w:left="142"/>
        <w:contextualSpacing/>
        <w:jc w:val="both"/>
        <w:rPr>
          <w:rFonts w:ascii="Calibri" w:hAnsi="Calibri"/>
          <w:bCs/>
          <w:color w:val="000000"/>
          <w:lang w:val="es-UY"/>
        </w:rPr>
      </w:pPr>
      <w:r w:rsidRPr="00FF0387">
        <w:rPr>
          <w:rFonts w:ascii="Calibri" w:hAnsi="Calibri"/>
          <w:bCs/>
          <w:color w:val="000000"/>
          <w:lang w:val="es-UY"/>
        </w:rPr>
        <w:t xml:space="preserve">Las instituciones presentaron los delegados para la formación de la comisión que realizará un informe sobre Inclusión educativa. </w:t>
      </w:r>
    </w:p>
    <w:p w:rsidR="00FF0387" w:rsidRPr="00FF0387" w:rsidRDefault="00FF0387" w:rsidP="00FF0387">
      <w:pPr>
        <w:ind w:left="142"/>
        <w:contextualSpacing/>
        <w:jc w:val="both"/>
        <w:rPr>
          <w:rFonts w:ascii="Calibri" w:hAnsi="Calibri"/>
          <w:bCs/>
          <w:color w:val="000000"/>
          <w:lang w:val="es-UY"/>
        </w:rPr>
      </w:pPr>
      <w:r w:rsidRPr="00FF0387">
        <w:rPr>
          <w:rFonts w:ascii="Calibri" w:hAnsi="Calibri"/>
          <w:bCs/>
          <w:color w:val="000000"/>
          <w:lang w:val="es-UY"/>
        </w:rPr>
        <w:t>Estará formada por</w:t>
      </w:r>
    </w:p>
    <w:p w:rsidR="00FF0387" w:rsidRPr="00FF0387" w:rsidRDefault="00FF0387" w:rsidP="00FF0387">
      <w:pPr>
        <w:ind w:left="142"/>
        <w:contextualSpacing/>
        <w:jc w:val="both"/>
        <w:rPr>
          <w:rFonts w:ascii="Calibri" w:hAnsi="Calibri"/>
          <w:b/>
          <w:bCs/>
          <w:color w:val="000000"/>
          <w:lang w:val="es-UY"/>
        </w:rPr>
      </w:pPr>
      <w:r w:rsidRPr="00FF0387">
        <w:rPr>
          <w:rFonts w:ascii="Calibri" w:hAnsi="Calibri"/>
          <w:b/>
          <w:bCs/>
          <w:color w:val="000000"/>
          <w:lang w:val="es-UY"/>
        </w:rPr>
        <w:t>M.S:</w:t>
      </w:r>
      <w:r w:rsidRPr="00FF0387">
        <w:rPr>
          <w:rFonts w:ascii="Calibri" w:hAnsi="Calibri"/>
          <w:bCs/>
          <w:color w:val="000000"/>
          <w:lang w:val="es-UY"/>
        </w:rPr>
        <w:t xml:space="preserve"> la</w:t>
      </w:r>
      <w:r w:rsidRPr="00FF0387">
        <w:rPr>
          <w:rFonts w:ascii="Calibri" w:hAnsi="Calibri"/>
          <w:b/>
          <w:bCs/>
          <w:color w:val="000000"/>
          <w:lang w:val="es-UY"/>
        </w:rPr>
        <w:t xml:space="preserve"> </w:t>
      </w:r>
      <w:r w:rsidRPr="00FF0387">
        <w:rPr>
          <w:rFonts w:ascii="Calibri" w:hAnsi="Calibri"/>
          <w:bCs/>
          <w:color w:val="000000"/>
          <w:lang w:val="es-UY"/>
        </w:rPr>
        <w:t>Dra. Claudia Romero y Dra. Mercedes Pérez.</w:t>
      </w:r>
    </w:p>
    <w:p w:rsidR="00FF0387" w:rsidRPr="00FF0387" w:rsidRDefault="00FF0387" w:rsidP="00FF0387">
      <w:pPr>
        <w:ind w:left="142"/>
        <w:contextualSpacing/>
        <w:jc w:val="both"/>
        <w:rPr>
          <w:rFonts w:ascii="Calibri" w:hAnsi="Calibri"/>
          <w:b/>
          <w:bCs/>
          <w:color w:val="000000"/>
          <w:lang w:val="es-UY"/>
        </w:rPr>
      </w:pPr>
      <w:r w:rsidRPr="00FF0387">
        <w:rPr>
          <w:rFonts w:ascii="Calibri" w:hAnsi="Calibri"/>
          <w:b/>
          <w:bCs/>
          <w:color w:val="000000"/>
          <w:lang w:val="es-UY"/>
        </w:rPr>
        <w:t xml:space="preserve">SNIC: </w:t>
      </w:r>
      <w:proofErr w:type="spellStart"/>
      <w:r w:rsidRPr="00FF0387">
        <w:rPr>
          <w:rFonts w:ascii="Calibri" w:hAnsi="Calibri"/>
          <w:bCs/>
          <w:color w:val="000000"/>
          <w:lang w:val="es-UY"/>
        </w:rPr>
        <w:t>Sra</w:t>
      </w:r>
      <w:proofErr w:type="spellEnd"/>
      <w:r w:rsidRPr="00FF0387">
        <w:rPr>
          <w:rFonts w:ascii="Calibri" w:hAnsi="Calibri"/>
          <w:bCs/>
          <w:color w:val="000000"/>
          <w:lang w:val="es-UY"/>
        </w:rPr>
        <w:t xml:space="preserve"> Andrea Barcia</w:t>
      </w:r>
      <w:r w:rsidRPr="00FF0387">
        <w:rPr>
          <w:rFonts w:ascii="Calibri" w:hAnsi="Calibri"/>
          <w:b/>
          <w:bCs/>
          <w:color w:val="000000"/>
          <w:lang w:val="es-UY"/>
        </w:rPr>
        <w:t>.</w:t>
      </w:r>
    </w:p>
    <w:p w:rsidR="00FF0387" w:rsidRPr="00FF0387" w:rsidRDefault="001B57C5" w:rsidP="001B57C5">
      <w:pPr>
        <w:contextualSpacing/>
        <w:jc w:val="both"/>
        <w:rPr>
          <w:rFonts w:ascii="Calibri" w:hAnsi="Calibri"/>
          <w:b/>
          <w:bCs/>
          <w:color w:val="000000"/>
          <w:lang w:val="es-UY"/>
        </w:rPr>
      </w:pPr>
      <w:r>
        <w:rPr>
          <w:rFonts w:ascii="Calibri" w:hAnsi="Calibri"/>
          <w:b/>
          <w:bCs/>
          <w:color w:val="000000"/>
          <w:lang w:val="es-UY"/>
        </w:rPr>
        <w:t xml:space="preserve">  </w:t>
      </w:r>
      <w:r w:rsidR="00FF0387" w:rsidRPr="00FF0387">
        <w:rPr>
          <w:rFonts w:ascii="Calibri" w:hAnsi="Calibri"/>
          <w:b/>
          <w:bCs/>
          <w:color w:val="000000"/>
          <w:lang w:val="es-UY"/>
        </w:rPr>
        <w:t>CC/MIDES</w:t>
      </w:r>
      <w:r w:rsidR="00FF0387" w:rsidRPr="00FF0387">
        <w:rPr>
          <w:rFonts w:ascii="Calibri" w:hAnsi="Calibri"/>
          <w:bCs/>
          <w:color w:val="000000"/>
          <w:lang w:val="es-UY"/>
        </w:rPr>
        <w:t xml:space="preserve">: </w:t>
      </w:r>
      <w:proofErr w:type="spellStart"/>
      <w:r w:rsidR="00FF0387" w:rsidRPr="00FF0387">
        <w:rPr>
          <w:rFonts w:ascii="Calibri" w:hAnsi="Calibri"/>
          <w:bCs/>
          <w:color w:val="000000"/>
          <w:lang w:val="es-UY"/>
        </w:rPr>
        <w:t>Anabella</w:t>
      </w:r>
      <w:proofErr w:type="spellEnd"/>
      <w:r w:rsidR="00FF0387" w:rsidRPr="00FF0387">
        <w:rPr>
          <w:rFonts w:ascii="Calibri" w:hAnsi="Calibri"/>
          <w:bCs/>
          <w:color w:val="000000"/>
          <w:lang w:val="es-UY"/>
        </w:rPr>
        <w:t xml:space="preserve"> Santoro y Florencia </w:t>
      </w:r>
      <w:proofErr w:type="spellStart"/>
      <w:r w:rsidR="00FF0387" w:rsidRPr="00FF0387">
        <w:rPr>
          <w:rFonts w:ascii="Calibri" w:hAnsi="Calibri"/>
          <w:bCs/>
          <w:color w:val="000000"/>
          <w:lang w:val="es-UY"/>
        </w:rPr>
        <w:t>Borches</w:t>
      </w:r>
      <w:proofErr w:type="spellEnd"/>
      <w:r w:rsidR="00FF0387" w:rsidRPr="00FF0387">
        <w:rPr>
          <w:rFonts w:ascii="Calibri" w:hAnsi="Calibri"/>
          <w:bCs/>
          <w:color w:val="000000"/>
          <w:lang w:val="es-UY"/>
        </w:rPr>
        <w:t xml:space="preserve">. Heber da </w:t>
      </w:r>
      <w:proofErr w:type="spellStart"/>
      <w:r w:rsidR="00FF0387" w:rsidRPr="00FF0387">
        <w:rPr>
          <w:rFonts w:ascii="Calibri" w:hAnsi="Calibri"/>
          <w:bCs/>
          <w:color w:val="000000"/>
          <w:lang w:val="es-UY"/>
        </w:rPr>
        <w:t>Cunha</w:t>
      </w:r>
      <w:proofErr w:type="spellEnd"/>
      <w:r w:rsidR="00FF0387" w:rsidRPr="00FF0387">
        <w:rPr>
          <w:rFonts w:ascii="Calibri" w:hAnsi="Calibri"/>
          <w:b/>
          <w:bCs/>
          <w:color w:val="000000"/>
          <w:lang w:val="es-UY"/>
        </w:rPr>
        <w:t>,</w:t>
      </w:r>
    </w:p>
    <w:p w:rsidR="00FF0387" w:rsidRPr="00FF0387" w:rsidRDefault="001B57C5" w:rsidP="001B57C5">
      <w:pPr>
        <w:contextualSpacing/>
        <w:jc w:val="both"/>
        <w:rPr>
          <w:rFonts w:ascii="Calibri" w:hAnsi="Calibri"/>
          <w:bCs/>
          <w:color w:val="000000"/>
          <w:lang w:val="es-UY"/>
        </w:rPr>
      </w:pPr>
      <w:r>
        <w:rPr>
          <w:rFonts w:ascii="Calibri" w:hAnsi="Calibri"/>
          <w:b/>
          <w:bCs/>
          <w:color w:val="000000"/>
          <w:lang w:val="es-UY"/>
        </w:rPr>
        <w:t xml:space="preserve"> </w:t>
      </w:r>
      <w:r w:rsidR="00FF0387" w:rsidRPr="00FF0387">
        <w:rPr>
          <w:rFonts w:ascii="Calibri" w:hAnsi="Calibri"/>
          <w:b/>
          <w:bCs/>
          <w:color w:val="000000"/>
          <w:lang w:val="es-UY"/>
        </w:rPr>
        <w:t xml:space="preserve"> MEC</w:t>
      </w:r>
      <w:r>
        <w:rPr>
          <w:rFonts w:ascii="Calibri" w:hAnsi="Calibri"/>
          <w:bCs/>
          <w:color w:val="000000"/>
          <w:lang w:val="es-UY"/>
        </w:rPr>
        <w:t>: Lic. Cecilia Sánchez y la nueva coordinadora de Supervisión.</w:t>
      </w:r>
    </w:p>
    <w:p w:rsidR="00FF0387" w:rsidRDefault="00FF0387" w:rsidP="00FF0387">
      <w:pPr>
        <w:ind w:left="142"/>
        <w:contextualSpacing/>
        <w:jc w:val="both"/>
        <w:rPr>
          <w:rFonts w:ascii="Calibri" w:hAnsi="Calibri"/>
          <w:bCs/>
          <w:color w:val="000000"/>
          <w:lang w:val="es-UY"/>
        </w:rPr>
      </w:pPr>
      <w:r w:rsidRPr="00FF0387">
        <w:rPr>
          <w:rFonts w:ascii="Calibri" w:hAnsi="Calibri"/>
          <w:b/>
          <w:bCs/>
          <w:color w:val="000000"/>
          <w:lang w:val="es-UY"/>
        </w:rPr>
        <w:t xml:space="preserve">PRONADIS: </w:t>
      </w:r>
      <w:r w:rsidRPr="00FF0387">
        <w:rPr>
          <w:rFonts w:ascii="Calibri" w:hAnsi="Calibri"/>
          <w:bCs/>
          <w:color w:val="000000"/>
          <w:lang w:val="es-UY"/>
        </w:rPr>
        <w:t xml:space="preserve">Heber da </w:t>
      </w:r>
      <w:proofErr w:type="spellStart"/>
      <w:r w:rsidRPr="00FF0387">
        <w:rPr>
          <w:rFonts w:ascii="Calibri" w:hAnsi="Calibri"/>
          <w:bCs/>
          <w:color w:val="000000"/>
          <w:lang w:val="es-UY"/>
        </w:rPr>
        <w:t>Cunha</w:t>
      </w:r>
      <w:proofErr w:type="spellEnd"/>
      <w:r w:rsidRPr="00FF0387">
        <w:rPr>
          <w:rFonts w:ascii="Calibri" w:hAnsi="Calibri"/>
          <w:bCs/>
          <w:color w:val="000000"/>
          <w:lang w:val="es-UY"/>
        </w:rPr>
        <w:t>.</w:t>
      </w:r>
    </w:p>
    <w:p w:rsidR="001B57C5" w:rsidRDefault="001B57C5" w:rsidP="00FF0387">
      <w:pPr>
        <w:ind w:left="142"/>
        <w:contextualSpacing/>
        <w:jc w:val="both"/>
        <w:rPr>
          <w:rFonts w:ascii="Calibri" w:hAnsi="Calibri"/>
          <w:color w:val="000000"/>
          <w:lang w:val="es-CO"/>
        </w:rPr>
      </w:pPr>
      <w:r>
        <w:rPr>
          <w:rFonts w:ascii="Calibri" w:hAnsi="Calibri"/>
          <w:b/>
          <w:bCs/>
          <w:color w:val="000000"/>
          <w:lang w:val="es-UY"/>
        </w:rPr>
        <w:t>CEIP/ANEP:</w:t>
      </w:r>
      <w:r>
        <w:rPr>
          <w:rFonts w:ascii="Calibri" w:hAnsi="Calibri"/>
          <w:color w:val="000000"/>
          <w:lang w:val="es-CO"/>
        </w:rPr>
        <w:t xml:space="preserve"> Aún no ha nombrado delegado. Se llevará la propuesta a los Inspectores de Red Mandela y a la Inspectora Nacional: Carmen Castellanos.</w:t>
      </w:r>
    </w:p>
    <w:p w:rsidR="001B57C5" w:rsidRPr="00FF0387" w:rsidRDefault="001B57C5" w:rsidP="00FF0387">
      <w:pPr>
        <w:ind w:left="142"/>
        <w:contextualSpacing/>
        <w:jc w:val="both"/>
        <w:rPr>
          <w:rFonts w:ascii="Calibri" w:hAnsi="Calibri"/>
          <w:color w:val="000000"/>
          <w:lang w:val="es-CO"/>
        </w:rPr>
      </w:pPr>
    </w:p>
    <w:p w:rsidR="00FF0387" w:rsidRPr="00FF0387" w:rsidRDefault="00FF0387" w:rsidP="00FF0387">
      <w:pPr>
        <w:spacing w:after="200" w:line="276" w:lineRule="auto"/>
        <w:jc w:val="both"/>
        <w:rPr>
          <w:rFonts w:ascii="Calibri" w:eastAsia="Calibri" w:hAnsi="Calibri"/>
          <w:sz w:val="22"/>
          <w:szCs w:val="22"/>
        </w:rPr>
      </w:pPr>
    </w:p>
    <w:p w:rsidR="00136927" w:rsidRPr="00813469" w:rsidRDefault="00136927" w:rsidP="00813469">
      <w:pPr>
        <w:suppressAutoHyphens/>
        <w:spacing w:after="200" w:line="276" w:lineRule="auto"/>
        <w:ind w:left="720"/>
        <w:jc w:val="both"/>
        <w:rPr>
          <w:rFonts w:asciiTheme="minorHAnsi" w:hAnsiTheme="minorHAnsi"/>
          <w:sz w:val="22"/>
          <w:szCs w:val="22"/>
          <w:lang w:eastAsia="ar-SA"/>
        </w:rPr>
      </w:pPr>
    </w:p>
    <w:p w:rsidR="00E815A1" w:rsidRPr="00136927" w:rsidRDefault="00E815A1" w:rsidP="00E815A1">
      <w:pPr>
        <w:widowControl w:val="0"/>
        <w:autoSpaceDE w:val="0"/>
        <w:autoSpaceDN w:val="0"/>
        <w:adjustRightInd w:val="0"/>
        <w:jc w:val="both"/>
        <w:rPr>
          <w:rFonts w:asciiTheme="minorHAnsi" w:hAnsiTheme="minorHAnsi"/>
        </w:rPr>
      </w:pPr>
    </w:p>
    <w:p w:rsidR="00E815A1" w:rsidRPr="00136927" w:rsidRDefault="00E815A1" w:rsidP="00E815A1">
      <w:pPr>
        <w:widowControl w:val="0"/>
        <w:autoSpaceDE w:val="0"/>
        <w:autoSpaceDN w:val="0"/>
        <w:adjustRightInd w:val="0"/>
        <w:jc w:val="both"/>
        <w:rPr>
          <w:rFonts w:asciiTheme="minorHAnsi" w:hAnsiTheme="minorHAnsi"/>
        </w:rPr>
      </w:pPr>
    </w:p>
    <w:p w:rsidR="000750BB" w:rsidRPr="00136927" w:rsidRDefault="001B57C5" w:rsidP="000750BB">
      <w:pPr>
        <w:numPr>
          <w:ilvl w:val="0"/>
          <w:numId w:val="13"/>
        </w:numPr>
        <w:pBdr>
          <w:bottom w:val="single" w:sz="4" w:space="4" w:color="4F81BD"/>
        </w:pBdr>
        <w:spacing w:before="200" w:after="280" w:line="276" w:lineRule="auto"/>
        <w:ind w:right="936"/>
        <w:rPr>
          <w:rFonts w:asciiTheme="minorHAnsi" w:eastAsia="Calibri" w:hAnsiTheme="minorHAnsi"/>
          <w:b/>
          <w:bCs/>
          <w:i/>
          <w:iCs/>
          <w:color w:val="4F81BD"/>
        </w:rPr>
      </w:pPr>
      <w:r>
        <w:rPr>
          <w:rFonts w:asciiTheme="minorHAnsi" w:eastAsia="Calibri" w:hAnsiTheme="minorHAnsi"/>
          <w:b/>
          <w:bCs/>
          <w:i/>
          <w:iCs/>
          <w:color w:val="4F81BD"/>
        </w:rPr>
        <w:t>Plan de trabajo para el 2018</w:t>
      </w:r>
      <w:r w:rsidR="000750BB" w:rsidRPr="00136927">
        <w:rPr>
          <w:rFonts w:asciiTheme="minorHAnsi" w:eastAsia="Calibri" w:hAnsiTheme="minorHAnsi"/>
          <w:b/>
          <w:bCs/>
          <w:i/>
          <w:iCs/>
          <w:color w:val="4F81BD"/>
        </w:rPr>
        <w:t xml:space="preserve">  </w:t>
      </w:r>
    </w:p>
    <w:p w:rsidR="000750BB" w:rsidRPr="001B57C5" w:rsidRDefault="000750BB" w:rsidP="001B57C5">
      <w:pPr>
        <w:numPr>
          <w:ilvl w:val="0"/>
          <w:numId w:val="13"/>
        </w:numPr>
        <w:spacing w:line="360" w:lineRule="auto"/>
        <w:jc w:val="both"/>
        <w:outlineLvl w:val="0"/>
        <w:rPr>
          <w:rFonts w:asciiTheme="minorHAnsi" w:hAnsiTheme="minorHAnsi"/>
          <w:b/>
          <w:bCs/>
          <w:color w:val="4F81BD"/>
          <w:lang w:val="es-UY" w:eastAsia="en-US"/>
        </w:rPr>
      </w:pPr>
      <w:r w:rsidRPr="00136927">
        <w:rPr>
          <w:rFonts w:asciiTheme="minorHAnsi" w:hAnsiTheme="minorHAnsi"/>
          <w:b/>
        </w:rPr>
        <w:t>I.</w:t>
      </w:r>
      <w:r w:rsidR="001B57C5">
        <w:rPr>
          <w:rFonts w:asciiTheme="minorHAnsi" w:hAnsiTheme="minorHAnsi"/>
          <w:b/>
        </w:rPr>
        <w:t xml:space="preserve">  </w:t>
      </w:r>
      <w:r w:rsidRPr="001B57C5">
        <w:rPr>
          <w:rFonts w:asciiTheme="minorHAnsi" w:hAnsiTheme="minorHAnsi"/>
          <w:b/>
        </w:rPr>
        <w:tab/>
        <w:t xml:space="preserve">Elaboración del </w:t>
      </w:r>
      <w:r w:rsidRPr="001B57C5">
        <w:rPr>
          <w:rFonts w:asciiTheme="minorHAnsi" w:hAnsiTheme="minorHAnsi"/>
          <w:b/>
          <w:bCs/>
          <w:color w:val="4F81BD"/>
          <w:lang w:val="es-UY" w:eastAsia="en-US"/>
        </w:rPr>
        <w:t>Marco Normativo Común para la Primera Infancia.</w:t>
      </w:r>
    </w:p>
    <w:p w:rsidR="001B57C5" w:rsidRDefault="000750BB" w:rsidP="000750BB">
      <w:pPr>
        <w:numPr>
          <w:ilvl w:val="0"/>
          <w:numId w:val="13"/>
        </w:numPr>
        <w:spacing w:line="360" w:lineRule="auto"/>
        <w:jc w:val="both"/>
        <w:outlineLvl w:val="0"/>
        <w:rPr>
          <w:rFonts w:asciiTheme="minorHAnsi" w:hAnsiTheme="minorHAnsi"/>
          <w:b/>
        </w:rPr>
      </w:pPr>
      <w:r w:rsidRPr="001B57C5">
        <w:rPr>
          <w:rFonts w:asciiTheme="minorHAnsi" w:hAnsiTheme="minorHAnsi"/>
          <w:b/>
        </w:rPr>
        <w:t xml:space="preserve">El Consejo Coordinador acordó profundizar en  este eje con el objetivo de </w:t>
      </w:r>
      <w:r w:rsidRPr="001B57C5">
        <w:rPr>
          <w:rFonts w:asciiTheme="minorHAnsi" w:hAnsiTheme="minorHAnsi"/>
          <w:b/>
          <w:i/>
        </w:rPr>
        <w:t>unificar criterios regulatorios</w:t>
      </w:r>
      <w:r w:rsidRPr="001B57C5">
        <w:rPr>
          <w:rFonts w:asciiTheme="minorHAnsi" w:hAnsiTheme="minorHAnsi"/>
          <w:b/>
        </w:rPr>
        <w:t xml:space="preserve">. </w:t>
      </w:r>
    </w:p>
    <w:p w:rsidR="001B57C5" w:rsidRPr="001B57C5" w:rsidRDefault="000750BB" w:rsidP="000750BB">
      <w:pPr>
        <w:numPr>
          <w:ilvl w:val="0"/>
          <w:numId w:val="13"/>
        </w:numPr>
        <w:spacing w:line="360" w:lineRule="auto"/>
        <w:jc w:val="both"/>
        <w:outlineLvl w:val="0"/>
        <w:rPr>
          <w:rFonts w:asciiTheme="minorHAnsi" w:hAnsiTheme="minorHAnsi"/>
          <w:b/>
        </w:rPr>
      </w:pPr>
      <w:r w:rsidRPr="001B57C5">
        <w:rPr>
          <w:rFonts w:asciiTheme="minorHAnsi" w:hAnsiTheme="minorHAnsi"/>
          <w:b/>
        </w:rPr>
        <w:t xml:space="preserve">II      Comenzar a trabajar en los </w:t>
      </w:r>
      <w:r w:rsidRPr="001B57C5">
        <w:rPr>
          <w:rFonts w:asciiTheme="minorHAnsi" w:hAnsiTheme="minorHAnsi"/>
          <w:b/>
          <w:bCs/>
          <w:color w:val="4F81BD"/>
          <w:lang w:val="es-UY" w:eastAsia="en-US"/>
        </w:rPr>
        <w:t>criterios de supervisión en Primera Infancia,</w:t>
      </w:r>
      <w:r w:rsidRPr="001B57C5">
        <w:rPr>
          <w:rFonts w:asciiTheme="minorHAnsi" w:hAnsiTheme="minorHAnsi"/>
          <w:b/>
        </w:rPr>
        <w:t xml:space="preserve"> jerarquizando la supervisión técnica. </w:t>
      </w:r>
    </w:p>
    <w:p w:rsidR="00AC7281" w:rsidRDefault="000750BB" w:rsidP="00AC7281">
      <w:pPr>
        <w:numPr>
          <w:ilvl w:val="0"/>
          <w:numId w:val="13"/>
        </w:numPr>
        <w:spacing w:line="360" w:lineRule="auto"/>
        <w:jc w:val="both"/>
        <w:outlineLvl w:val="0"/>
        <w:rPr>
          <w:rFonts w:asciiTheme="minorHAnsi" w:hAnsiTheme="minorHAnsi"/>
          <w:b/>
        </w:rPr>
      </w:pPr>
      <w:r w:rsidRPr="001B57C5">
        <w:rPr>
          <w:rFonts w:asciiTheme="minorHAnsi" w:hAnsiTheme="minorHAnsi"/>
          <w:b/>
          <w:bCs/>
          <w:color w:val="4F81BD"/>
          <w:lang w:val="es-UY" w:eastAsia="en-US"/>
        </w:rPr>
        <w:t>III   Difusión del  Marco Curricular para la atención y educación de niñas y niños uruguayos desde el nacimiento hasta los 6 años.</w:t>
      </w:r>
      <w:r w:rsidRPr="001B57C5">
        <w:rPr>
          <w:rFonts w:asciiTheme="minorHAnsi" w:hAnsiTheme="minorHAnsi"/>
          <w:b/>
        </w:rPr>
        <w:t xml:space="preserve"> </w:t>
      </w:r>
    </w:p>
    <w:p w:rsidR="00AC7281" w:rsidRDefault="00AC7281" w:rsidP="00AC7281">
      <w:pPr>
        <w:numPr>
          <w:ilvl w:val="0"/>
          <w:numId w:val="13"/>
        </w:numPr>
        <w:spacing w:line="360" w:lineRule="auto"/>
        <w:jc w:val="both"/>
        <w:outlineLvl w:val="0"/>
        <w:rPr>
          <w:rFonts w:asciiTheme="minorHAnsi" w:hAnsiTheme="minorHAnsi"/>
          <w:b/>
        </w:rPr>
      </w:pPr>
      <w:r>
        <w:rPr>
          <w:rFonts w:asciiTheme="minorHAnsi" w:hAnsiTheme="minorHAnsi"/>
          <w:b/>
        </w:rPr>
        <w:t>Desde la Secretaría N</w:t>
      </w:r>
      <w:r w:rsidR="00D52AD2">
        <w:rPr>
          <w:rFonts w:asciiTheme="minorHAnsi" w:hAnsiTheme="minorHAnsi"/>
          <w:b/>
        </w:rPr>
        <w:t xml:space="preserve">acional  de </w:t>
      </w:r>
      <w:r>
        <w:rPr>
          <w:rFonts w:asciiTheme="minorHAnsi" w:hAnsiTheme="minorHAnsi"/>
          <w:b/>
        </w:rPr>
        <w:t>Cuidados, se plantea seguir trabajando en la difusión del Marco Curricular a través de los tutoriales.</w:t>
      </w:r>
      <w:r w:rsidR="00D52AD2">
        <w:rPr>
          <w:rFonts w:asciiTheme="minorHAnsi" w:hAnsiTheme="minorHAnsi"/>
          <w:b/>
        </w:rPr>
        <w:t xml:space="preserve"> Se organizarían encuentros en diferentes lugares del territorio para foros, </w:t>
      </w:r>
      <w:r w:rsidR="00983486">
        <w:rPr>
          <w:rFonts w:asciiTheme="minorHAnsi" w:hAnsiTheme="minorHAnsi"/>
          <w:b/>
        </w:rPr>
        <w:t>debates con no más de 50 personas. Para</w:t>
      </w:r>
      <w:r w:rsidR="00D52AD2">
        <w:rPr>
          <w:rFonts w:asciiTheme="minorHAnsi" w:hAnsiTheme="minorHAnsi"/>
          <w:b/>
        </w:rPr>
        <w:t xml:space="preserve"> ello se convocaría al grupo que trabajó </w:t>
      </w:r>
      <w:r w:rsidR="00983486">
        <w:rPr>
          <w:rFonts w:asciiTheme="minorHAnsi" w:hAnsiTheme="minorHAnsi"/>
          <w:b/>
        </w:rPr>
        <w:t>con los contenidos de los tutoriales para que</w:t>
      </w:r>
      <w:r w:rsidR="00D52AD2">
        <w:rPr>
          <w:rFonts w:asciiTheme="minorHAnsi" w:hAnsiTheme="minorHAnsi"/>
          <w:b/>
        </w:rPr>
        <w:t xml:space="preserve"> plantee una propuesta de</w:t>
      </w:r>
      <w:r w:rsidR="00983486">
        <w:rPr>
          <w:rFonts w:asciiTheme="minorHAnsi" w:hAnsiTheme="minorHAnsi"/>
          <w:b/>
        </w:rPr>
        <w:t xml:space="preserve"> difusión a CCEPI y cómo seguir trabajando</w:t>
      </w:r>
      <w:r w:rsidR="00D52AD2">
        <w:rPr>
          <w:rFonts w:asciiTheme="minorHAnsi" w:hAnsiTheme="minorHAnsi"/>
          <w:b/>
        </w:rPr>
        <w:t>.</w:t>
      </w:r>
    </w:p>
    <w:p w:rsidR="00D52AD2" w:rsidRDefault="00D52AD2" w:rsidP="00D52AD2">
      <w:pPr>
        <w:numPr>
          <w:ilvl w:val="0"/>
          <w:numId w:val="13"/>
        </w:numPr>
        <w:spacing w:line="360" w:lineRule="auto"/>
        <w:jc w:val="both"/>
        <w:outlineLvl w:val="0"/>
        <w:rPr>
          <w:rFonts w:asciiTheme="minorHAnsi" w:hAnsiTheme="minorHAnsi"/>
          <w:b/>
        </w:rPr>
      </w:pPr>
      <w:r w:rsidRPr="00D52AD2">
        <w:rPr>
          <w:rFonts w:asciiTheme="minorHAnsi" w:hAnsiTheme="minorHAnsi"/>
          <w:b/>
        </w:rPr>
        <w:t xml:space="preserve">Desde CEIP, se plantea que este año se trabajará con los tutoriales  del marco Curricular vinculados al programa. Se tratará de promover el uso y orientar el  trabajo con las familias </w:t>
      </w:r>
      <w:r>
        <w:rPr>
          <w:rFonts w:asciiTheme="minorHAnsi" w:hAnsiTheme="minorHAnsi"/>
          <w:b/>
        </w:rPr>
        <w:t>Aún no han logrado trabajar en forma sistemática en la articulación entre ambos.</w:t>
      </w:r>
      <w:r w:rsidR="00983486">
        <w:rPr>
          <w:rFonts w:asciiTheme="minorHAnsi" w:hAnsiTheme="minorHAnsi"/>
          <w:b/>
        </w:rPr>
        <w:t xml:space="preserve"> </w:t>
      </w:r>
      <w:r>
        <w:rPr>
          <w:rFonts w:asciiTheme="minorHAnsi" w:hAnsiTheme="minorHAnsi"/>
          <w:b/>
        </w:rPr>
        <w:t xml:space="preserve">Además para CEIP, es difícil el punto de encuentro entre las fajas </w:t>
      </w:r>
      <w:r w:rsidR="00983486">
        <w:rPr>
          <w:rFonts w:asciiTheme="minorHAnsi" w:hAnsiTheme="minorHAnsi"/>
          <w:b/>
        </w:rPr>
        <w:t>etarias</w:t>
      </w:r>
      <w:r>
        <w:rPr>
          <w:rFonts w:asciiTheme="minorHAnsi" w:hAnsiTheme="minorHAnsi"/>
          <w:b/>
        </w:rPr>
        <w:t xml:space="preserve"> de 0-36m</w:t>
      </w:r>
      <w:r w:rsidR="00983486">
        <w:rPr>
          <w:rFonts w:asciiTheme="minorHAnsi" w:hAnsiTheme="minorHAnsi"/>
          <w:b/>
        </w:rPr>
        <w:t xml:space="preserve"> con el de 3 a 6, no solo para articular sino para pensar en clave de trayectorias educativas de los niños/as.</w:t>
      </w:r>
    </w:p>
    <w:p w:rsidR="00983486" w:rsidRDefault="00D52AD2" w:rsidP="00AC7281">
      <w:pPr>
        <w:numPr>
          <w:ilvl w:val="0"/>
          <w:numId w:val="13"/>
        </w:numPr>
        <w:spacing w:line="360" w:lineRule="auto"/>
        <w:jc w:val="both"/>
        <w:outlineLvl w:val="0"/>
        <w:rPr>
          <w:rFonts w:asciiTheme="minorHAnsi" w:hAnsiTheme="minorHAnsi"/>
          <w:b/>
        </w:rPr>
      </w:pPr>
      <w:r w:rsidRPr="00D52AD2">
        <w:rPr>
          <w:rFonts w:asciiTheme="minorHAnsi" w:hAnsiTheme="minorHAnsi"/>
          <w:b/>
        </w:rPr>
        <w:t xml:space="preserve"> INAU plantea que el año 2017 se realizaron 80 jornadas sobre el mismo, teniendo previsto este año, jornadas sobre prevención de violencia, en actividades a 4 horas, donde se incluyan todos los centros. </w:t>
      </w:r>
      <w:r w:rsidR="00983486">
        <w:rPr>
          <w:rFonts w:asciiTheme="minorHAnsi" w:hAnsiTheme="minorHAnsi"/>
          <w:b/>
        </w:rPr>
        <w:t>El tema no es solo conocer el Marco sino cómo implementarlo. El trabajo no sólo con el educador/maestro sino con todo el equipo.</w:t>
      </w:r>
    </w:p>
    <w:p w:rsidR="00983486" w:rsidRDefault="00983486" w:rsidP="00AC7281">
      <w:pPr>
        <w:numPr>
          <w:ilvl w:val="0"/>
          <w:numId w:val="13"/>
        </w:numPr>
        <w:spacing w:line="360" w:lineRule="auto"/>
        <w:jc w:val="both"/>
        <w:outlineLvl w:val="0"/>
        <w:rPr>
          <w:rFonts w:asciiTheme="minorHAnsi" w:hAnsiTheme="minorHAnsi"/>
          <w:b/>
        </w:rPr>
      </w:pPr>
      <w:r>
        <w:rPr>
          <w:rFonts w:asciiTheme="minorHAnsi" w:hAnsiTheme="minorHAnsi"/>
          <w:b/>
        </w:rPr>
        <w:t>Se informa qu</w:t>
      </w:r>
      <w:r w:rsidR="00813469">
        <w:rPr>
          <w:rFonts w:asciiTheme="minorHAnsi" w:hAnsiTheme="minorHAnsi"/>
          <w:b/>
        </w:rPr>
        <w:t>e la consejera Elizabeth Ivaldi</w:t>
      </w:r>
      <w:r>
        <w:rPr>
          <w:rFonts w:asciiTheme="minorHAnsi" w:hAnsiTheme="minorHAnsi"/>
          <w:b/>
        </w:rPr>
        <w:t>,</w:t>
      </w:r>
      <w:r w:rsidR="00594CC4">
        <w:rPr>
          <w:rFonts w:asciiTheme="minorHAnsi" w:hAnsiTheme="minorHAnsi"/>
          <w:b/>
        </w:rPr>
        <w:t xml:space="preserve"> </w:t>
      </w:r>
      <w:r>
        <w:rPr>
          <w:rFonts w:asciiTheme="minorHAnsi" w:hAnsiTheme="minorHAnsi"/>
          <w:b/>
        </w:rPr>
        <w:t>puso a disposición un equipo que trabaja en lengua de señas para  realizar la traducción de los mismos</w:t>
      </w:r>
      <w:r w:rsidR="00813469">
        <w:rPr>
          <w:rFonts w:asciiTheme="minorHAnsi" w:hAnsiTheme="minorHAnsi"/>
          <w:b/>
        </w:rPr>
        <w:t>.</w:t>
      </w:r>
    </w:p>
    <w:p w:rsidR="000750BB" w:rsidRPr="00D52AD2" w:rsidRDefault="000750BB" w:rsidP="00AC7281">
      <w:pPr>
        <w:numPr>
          <w:ilvl w:val="0"/>
          <w:numId w:val="13"/>
        </w:numPr>
        <w:spacing w:line="360" w:lineRule="auto"/>
        <w:jc w:val="both"/>
        <w:outlineLvl w:val="0"/>
        <w:rPr>
          <w:rFonts w:asciiTheme="minorHAnsi" w:hAnsiTheme="minorHAnsi"/>
          <w:b/>
        </w:rPr>
      </w:pPr>
      <w:r w:rsidRPr="00D52AD2">
        <w:rPr>
          <w:rFonts w:asciiTheme="minorHAnsi" w:hAnsiTheme="minorHAnsi"/>
          <w:b/>
          <w:bCs/>
          <w:color w:val="4F81BD"/>
          <w:lang w:val="es-UY" w:eastAsia="en-US"/>
        </w:rPr>
        <w:t>IV    Coordinación con Secretaria  de Cuidados</w:t>
      </w:r>
      <w:r w:rsidRPr="00D52AD2">
        <w:rPr>
          <w:rFonts w:asciiTheme="minorHAnsi" w:hAnsiTheme="minorHAnsi"/>
          <w:b/>
        </w:rPr>
        <w:t>.</w:t>
      </w:r>
    </w:p>
    <w:p w:rsidR="00166F17" w:rsidRPr="00136927" w:rsidRDefault="00166F17" w:rsidP="00166F17">
      <w:pPr>
        <w:spacing w:line="360" w:lineRule="auto"/>
        <w:ind w:left="720"/>
        <w:jc w:val="both"/>
        <w:outlineLvl w:val="0"/>
        <w:rPr>
          <w:rFonts w:asciiTheme="minorHAnsi" w:hAnsiTheme="minorHAnsi"/>
          <w:b/>
        </w:rPr>
      </w:pPr>
    </w:p>
    <w:p w:rsidR="00983486" w:rsidRDefault="00166F17" w:rsidP="00983486">
      <w:pPr>
        <w:ind w:left="720"/>
        <w:rPr>
          <w:rFonts w:ascii="Calibri" w:hAnsi="Calibri"/>
          <w:b/>
          <w:bCs/>
          <w:sz w:val="22"/>
          <w:szCs w:val="22"/>
          <w:lang w:val="es-UY" w:eastAsia="en-US"/>
        </w:rPr>
      </w:pPr>
      <w:r w:rsidRPr="001B57C5">
        <w:rPr>
          <w:rFonts w:asciiTheme="minorHAnsi" w:hAnsiTheme="minorHAnsi"/>
          <w:b/>
          <w:bCs/>
          <w:color w:val="4F81BD"/>
          <w:lang w:val="es-UY" w:eastAsia="en-US"/>
        </w:rPr>
        <w:t xml:space="preserve"> </w:t>
      </w:r>
      <w:r w:rsidR="000750BB" w:rsidRPr="001B57C5">
        <w:rPr>
          <w:rFonts w:asciiTheme="minorHAnsi" w:hAnsiTheme="minorHAnsi"/>
          <w:b/>
          <w:bCs/>
          <w:color w:val="4F81BD"/>
          <w:lang w:val="es-UY" w:eastAsia="en-US"/>
        </w:rPr>
        <w:t>V    Profundización de los criterios de calidad de la educación en Primera Infancia</w:t>
      </w:r>
      <w:r w:rsidR="00983486">
        <w:rPr>
          <w:rFonts w:asciiTheme="minorHAnsi" w:hAnsiTheme="minorHAnsi"/>
          <w:b/>
          <w:bCs/>
          <w:color w:val="4F81BD"/>
          <w:lang w:val="es-UY" w:eastAsia="en-US"/>
        </w:rPr>
        <w:t>.</w:t>
      </w:r>
      <w:r w:rsidR="00983486" w:rsidRPr="00983486">
        <w:rPr>
          <w:rFonts w:ascii="Calibri" w:hAnsi="Calibri"/>
          <w:b/>
          <w:bCs/>
          <w:sz w:val="22"/>
          <w:szCs w:val="22"/>
          <w:lang w:val="es-UY" w:eastAsia="en-US"/>
        </w:rPr>
        <w:t xml:space="preserve"> </w:t>
      </w:r>
    </w:p>
    <w:p w:rsidR="00983486" w:rsidRPr="00983486" w:rsidRDefault="00983486" w:rsidP="00983486">
      <w:pPr>
        <w:ind w:left="720"/>
        <w:rPr>
          <w:rFonts w:ascii="Calibri" w:hAnsi="Calibri"/>
          <w:b/>
          <w:bCs/>
          <w:color w:val="000000"/>
          <w:sz w:val="22"/>
          <w:szCs w:val="22"/>
          <w:lang w:val="es-CO"/>
        </w:rPr>
      </w:pPr>
      <w:r w:rsidRPr="00983486">
        <w:rPr>
          <w:rFonts w:ascii="Calibri" w:hAnsi="Calibri"/>
          <w:b/>
          <w:bCs/>
          <w:sz w:val="22"/>
          <w:szCs w:val="22"/>
          <w:lang w:val="es-UY" w:eastAsia="en-US"/>
        </w:rPr>
        <w:t xml:space="preserve">En el Marco  </w:t>
      </w:r>
      <w:r w:rsidRPr="00983486">
        <w:rPr>
          <w:rFonts w:ascii="Calibri" w:hAnsi="Calibri"/>
          <w:b/>
          <w:bCs/>
          <w:sz w:val="22"/>
          <w:szCs w:val="22"/>
          <w:lang w:val="es-CO"/>
        </w:rPr>
        <w:t>de la Consultoría Internacional para   “Evaluación</w:t>
      </w:r>
      <w:r w:rsidRPr="00983486">
        <w:rPr>
          <w:rFonts w:ascii="Calibri" w:hAnsi="Calibri"/>
          <w:b/>
          <w:bCs/>
          <w:color w:val="000000"/>
          <w:sz w:val="22"/>
          <w:szCs w:val="22"/>
          <w:lang w:val="es-CO"/>
        </w:rPr>
        <w:t xml:space="preserve"> y mejora  de Calidad en los Centros de Educación </w:t>
      </w:r>
      <w:r>
        <w:rPr>
          <w:rFonts w:ascii="Calibri" w:hAnsi="Calibri"/>
          <w:b/>
          <w:bCs/>
          <w:color w:val="000000"/>
          <w:sz w:val="22"/>
          <w:szCs w:val="22"/>
          <w:lang w:val="es-CO"/>
        </w:rPr>
        <w:t xml:space="preserve">y Cuidado Infantil del Uruguay”. </w:t>
      </w:r>
      <w:r w:rsidRPr="00983486">
        <w:rPr>
          <w:rFonts w:ascii="Calibri" w:hAnsi="Calibri"/>
          <w:b/>
          <w:bCs/>
          <w:color w:val="000000"/>
          <w:sz w:val="22"/>
          <w:szCs w:val="22"/>
          <w:lang w:val="es-CO"/>
        </w:rPr>
        <w:t xml:space="preserve">Proyecto de Apoyo al Sistema Nacional de Cuidados - Subcomponente 1.2  </w:t>
      </w:r>
      <w:r w:rsidRPr="00983486">
        <w:rPr>
          <w:rFonts w:ascii="Calibri" w:hAnsi="Calibri"/>
          <w:b/>
          <w:bCs/>
          <w:color w:val="000000"/>
          <w:sz w:val="22"/>
          <w:szCs w:val="22"/>
        </w:rPr>
        <w:t xml:space="preserve">Préstamo BID 3706 </w:t>
      </w:r>
    </w:p>
    <w:p w:rsidR="00983486" w:rsidRPr="00813469" w:rsidRDefault="00983486" w:rsidP="00983486">
      <w:pPr>
        <w:numPr>
          <w:ilvl w:val="0"/>
          <w:numId w:val="13"/>
        </w:numPr>
        <w:spacing w:line="360" w:lineRule="auto"/>
        <w:jc w:val="both"/>
        <w:outlineLvl w:val="0"/>
        <w:rPr>
          <w:rFonts w:asciiTheme="minorHAnsi" w:hAnsiTheme="minorHAnsi"/>
          <w:b/>
        </w:rPr>
      </w:pPr>
      <w:r w:rsidRPr="00983486">
        <w:rPr>
          <w:rFonts w:ascii="Calibri" w:hAnsi="Calibri"/>
          <w:b/>
          <w:bCs/>
          <w:color w:val="000000"/>
          <w:sz w:val="22"/>
          <w:szCs w:val="22"/>
        </w:rPr>
        <w:t>I</w:t>
      </w:r>
      <w:r w:rsidRPr="00983486">
        <w:rPr>
          <w:rFonts w:ascii="Calibri" w:hAnsi="Calibri"/>
          <w:b/>
          <w:color w:val="000000"/>
          <w:sz w:val="22"/>
          <w:szCs w:val="22"/>
        </w:rPr>
        <w:t xml:space="preserve">nstituciones participantes. </w:t>
      </w:r>
      <w:r w:rsidRPr="00983486">
        <w:rPr>
          <w:rFonts w:ascii="Calibri" w:hAnsi="Calibri"/>
          <w:b/>
          <w:color w:val="000000"/>
          <w:sz w:val="22"/>
          <w:szCs w:val="22"/>
          <w:lang w:val="es-UY"/>
        </w:rPr>
        <w:t>MIDES, SIC, INAU, MEC, CEIP.</w:t>
      </w:r>
    </w:p>
    <w:p w:rsidR="00166F17" w:rsidRPr="00813469" w:rsidRDefault="00813469" w:rsidP="00813469">
      <w:pPr>
        <w:numPr>
          <w:ilvl w:val="0"/>
          <w:numId w:val="13"/>
        </w:numPr>
        <w:spacing w:line="360" w:lineRule="auto"/>
        <w:jc w:val="both"/>
        <w:outlineLvl w:val="0"/>
        <w:rPr>
          <w:rFonts w:asciiTheme="minorHAnsi" w:hAnsiTheme="minorHAnsi"/>
          <w:b/>
        </w:rPr>
      </w:pPr>
      <w:r>
        <w:rPr>
          <w:rFonts w:asciiTheme="minorHAnsi" w:hAnsiTheme="minorHAnsi"/>
          <w:b/>
        </w:rPr>
        <w:t xml:space="preserve">En cuanto a la consultoría que se viene a la Consultora Jenny Ortiz </w:t>
      </w:r>
      <w:r w:rsidRPr="00813469">
        <w:rPr>
          <w:rFonts w:ascii="Calibri" w:hAnsi="Calibri"/>
          <w:b/>
          <w:color w:val="000000"/>
          <w:sz w:val="22"/>
          <w:szCs w:val="22"/>
        </w:rPr>
        <w:t>e</w:t>
      </w:r>
      <w:r w:rsidR="00983486" w:rsidRPr="00813469">
        <w:rPr>
          <w:rFonts w:ascii="Calibri" w:hAnsi="Calibri"/>
          <w:b/>
          <w:color w:val="000000"/>
          <w:sz w:val="22"/>
          <w:szCs w:val="22"/>
        </w:rPr>
        <w:t xml:space="preserve">n este momento se viene </w:t>
      </w:r>
      <w:r w:rsidR="00B444D1" w:rsidRPr="00813469">
        <w:rPr>
          <w:rFonts w:asciiTheme="minorHAnsi" w:hAnsiTheme="minorHAnsi"/>
          <w:b/>
          <w:sz w:val="22"/>
          <w:szCs w:val="22"/>
        </w:rPr>
        <w:t xml:space="preserve">desarrollando </w:t>
      </w:r>
      <w:r w:rsidR="00983486" w:rsidRPr="00813469">
        <w:rPr>
          <w:rFonts w:asciiTheme="minorHAnsi" w:hAnsiTheme="minorHAnsi"/>
          <w:b/>
          <w:sz w:val="22"/>
          <w:szCs w:val="22"/>
        </w:rPr>
        <w:t xml:space="preserve"> revisión </w:t>
      </w:r>
      <w:r w:rsidR="00B444D1" w:rsidRPr="00813469">
        <w:rPr>
          <w:rFonts w:asciiTheme="minorHAnsi" w:hAnsiTheme="minorHAnsi"/>
          <w:b/>
          <w:sz w:val="22"/>
          <w:szCs w:val="22"/>
        </w:rPr>
        <w:t xml:space="preserve"> de los documentos a nivel de cada </w:t>
      </w:r>
      <w:r w:rsidR="00983486" w:rsidRPr="00813469">
        <w:rPr>
          <w:rFonts w:asciiTheme="minorHAnsi" w:hAnsiTheme="minorHAnsi"/>
          <w:b/>
          <w:sz w:val="22"/>
          <w:szCs w:val="22"/>
        </w:rPr>
        <w:t>una de las instituciones</w:t>
      </w:r>
      <w:r w:rsidR="00B444D1" w:rsidRPr="00813469">
        <w:rPr>
          <w:rFonts w:asciiTheme="minorHAnsi" w:hAnsiTheme="minorHAnsi"/>
          <w:b/>
          <w:sz w:val="22"/>
          <w:szCs w:val="22"/>
        </w:rPr>
        <w:t xml:space="preserve">. </w:t>
      </w:r>
      <w:r w:rsidR="00B444D1" w:rsidRPr="00813469">
        <w:rPr>
          <w:rFonts w:ascii="Calibri" w:hAnsi="Calibri"/>
          <w:b/>
          <w:color w:val="000000"/>
          <w:sz w:val="22"/>
          <w:szCs w:val="22"/>
          <w:lang w:val="es-CO"/>
        </w:rPr>
        <w:t>Próximo encuentro en abril.</w:t>
      </w:r>
    </w:p>
    <w:p w:rsidR="00983486" w:rsidRDefault="00983486" w:rsidP="00983486">
      <w:pPr>
        <w:pStyle w:val="Prrafodelista"/>
        <w:rPr>
          <w:rFonts w:asciiTheme="minorHAnsi" w:hAnsiTheme="minorHAnsi"/>
          <w:b/>
        </w:rPr>
      </w:pPr>
    </w:p>
    <w:p w:rsidR="000750BB" w:rsidRDefault="000750BB" w:rsidP="000750BB">
      <w:pPr>
        <w:widowControl w:val="0"/>
        <w:numPr>
          <w:ilvl w:val="0"/>
          <w:numId w:val="13"/>
        </w:numPr>
        <w:tabs>
          <w:tab w:val="left" w:pos="709"/>
        </w:tabs>
        <w:autoSpaceDE w:val="0"/>
        <w:rPr>
          <w:rFonts w:asciiTheme="minorHAnsi" w:hAnsiTheme="minorHAnsi"/>
          <w:b/>
        </w:rPr>
      </w:pPr>
      <w:r w:rsidRPr="00136927">
        <w:rPr>
          <w:rFonts w:asciiTheme="minorHAnsi" w:hAnsiTheme="minorHAnsi"/>
          <w:b/>
        </w:rPr>
        <w:tab/>
      </w:r>
      <w:r w:rsidRPr="00136927">
        <w:rPr>
          <w:rFonts w:asciiTheme="minorHAnsi" w:hAnsiTheme="minorHAnsi"/>
          <w:b/>
          <w:bCs/>
          <w:color w:val="4F81BD"/>
          <w:lang w:val="es-UY" w:eastAsia="en-US"/>
        </w:rPr>
        <w:t>VI      Línea de  trabajo en Arte, Cultura y Derechos Humanos en la P. Infancia</w:t>
      </w:r>
      <w:r w:rsidRPr="00136927">
        <w:rPr>
          <w:rFonts w:asciiTheme="minorHAnsi" w:hAnsiTheme="minorHAnsi"/>
          <w:b/>
        </w:rPr>
        <w:t>.</w:t>
      </w:r>
    </w:p>
    <w:p w:rsidR="001B57C5" w:rsidRPr="00F232CC" w:rsidRDefault="001B57C5" w:rsidP="000750BB">
      <w:pPr>
        <w:widowControl w:val="0"/>
        <w:numPr>
          <w:ilvl w:val="0"/>
          <w:numId w:val="13"/>
        </w:numPr>
        <w:tabs>
          <w:tab w:val="left" w:pos="709"/>
        </w:tabs>
        <w:autoSpaceDE w:val="0"/>
        <w:rPr>
          <w:rFonts w:asciiTheme="minorHAnsi" w:hAnsiTheme="minorHAnsi"/>
          <w:b/>
        </w:rPr>
      </w:pPr>
      <w:r w:rsidRPr="00F232CC">
        <w:rPr>
          <w:rFonts w:asciiTheme="minorHAnsi" w:hAnsiTheme="minorHAnsi"/>
          <w:b/>
          <w:bCs/>
          <w:lang w:val="es-UY" w:eastAsia="en-US"/>
        </w:rPr>
        <w:t>Se informa sobre las ferias culturales a realizarse en  todo el país</w:t>
      </w:r>
      <w:r w:rsidRPr="00F232CC">
        <w:rPr>
          <w:rFonts w:asciiTheme="minorHAnsi" w:hAnsiTheme="minorHAnsi"/>
          <w:b/>
        </w:rPr>
        <w:t>.</w:t>
      </w:r>
      <w:r w:rsidR="00813469">
        <w:rPr>
          <w:rFonts w:asciiTheme="minorHAnsi" w:hAnsiTheme="minorHAnsi"/>
          <w:b/>
        </w:rPr>
        <w:t xml:space="preserve"> L</w:t>
      </w:r>
      <w:r w:rsidR="00AC7281">
        <w:rPr>
          <w:rFonts w:asciiTheme="minorHAnsi" w:hAnsiTheme="minorHAnsi"/>
          <w:b/>
        </w:rPr>
        <w:t>a</w:t>
      </w:r>
      <w:r w:rsidR="00813469">
        <w:rPr>
          <w:rFonts w:asciiTheme="minorHAnsi" w:hAnsiTheme="minorHAnsi"/>
          <w:b/>
        </w:rPr>
        <w:t xml:space="preserve"> próxima que es la  4ta se desarrollaría el 10 y 11 de mayo</w:t>
      </w:r>
      <w:r w:rsidR="00AC7281">
        <w:rPr>
          <w:rFonts w:asciiTheme="minorHAnsi" w:hAnsiTheme="minorHAnsi"/>
          <w:b/>
        </w:rPr>
        <w:t xml:space="preserve"> en Cerro Largo.</w:t>
      </w:r>
    </w:p>
    <w:p w:rsidR="00136927" w:rsidRPr="00F232CC" w:rsidRDefault="00136927" w:rsidP="00136927">
      <w:pPr>
        <w:widowControl w:val="0"/>
        <w:tabs>
          <w:tab w:val="left" w:pos="709"/>
        </w:tabs>
        <w:autoSpaceDE w:val="0"/>
        <w:rPr>
          <w:rFonts w:asciiTheme="minorHAnsi" w:hAnsiTheme="minorHAnsi"/>
          <w:b/>
        </w:rPr>
      </w:pPr>
    </w:p>
    <w:p w:rsidR="001B57C5" w:rsidRDefault="001B57C5" w:rsidP="001B57C5">
      <w:pPr>
        <w:widowControl w:val="0"/>
        <w:autoSpaceDE w:val="0"/>
        <w:autoSpaceDN w:val="0"/>
        <w:adjustRightInd w:val="0"/>
        <w:jc w:val="both"/>
        <w:rPr>
          <w:rFonts w:asciiTheme="minorHAnsi" w:hAnsiTheme="minorHAnsi"/>
          <w:b/>
        </w:rPr>
      </w:pPr>
      <w:r w:rsidRPr="00136927">
        <w:rPr>
          <w:rFonts w:asciiTheme="minorHAnsi" w:hAnsiTheme="minorHAnsi"/>
          <w:b/>
        </w:rPr>
        <w:t>Queda en pendientes para la próxima reunión.</w:t>
      </w:r>
    </w:p>
    <w:p w:rsidR="001B57C5" w:rsidRDefault="001B57C5" w:rsidP="001B57C5">
      <w:pPr>
        <w:widowControl w:val="0"/>
        <w:autoSpaceDE w:val="0"/>
        <w:autoSpaceDN w:val="0"/>
        <w:adjustRightInd w:val="0"/>
        <w:jc w:val="both"/>
        <w:rPr>
          <w:rFonts w:asciiTheme="minorHAnsi" w:hAnsiTheme="minorHAnsi"/>
          <w:b/>
        </w:rPr>
      </w:pPr>
    </w:p>
    <w:p w:rsidR="001B57C5" w:rsidRPr="008E4392" w:rsidRDefault="001B57C5" w:rsidP="001B57C5">
      <w:pPr>
        <w:pStyle w:val="Prrafodelista"/>
        <w:widowControl w:val="0"/>
        <w:numPr>
          <w:ilvl w:val="0"/>
          <w:numId w:val="15"/>
        </w:numPr>
        <w:autoSpaceDE w:val="0"/>
        <w:autoSpaceDN w:val="0"/>
        <w:adjustRightInd w:val="0"/>
        <w:jc w:val="both"/>
      </w:pPr>
      <w:r w:rsidRPr="00FF0387">
        <w:rPr>
          <w:b/>
        </w:rPr>
        <w:t>Reglamento de funcionamiento del Consejo Coordinador de la Educación en la Primera Infancia. Año 2018</w:t>
      </w:r>
    </w:p>
    <w:p w:rsidR="001B57C5" w:rsidRPr="00136927" w:rsidRDefault="001B57C5" w:rsidP="001B57C5">
      <w:pPr>
        <w:widowControl w:val="0"/>
        <w:autoSpaceDE w:val="0"/>
        <w:autoSpaceDN w:val="0"/>
        <w:adjustRightInd w:val="0"/>
        <w:jc w:val="both"/>
        <w:rPr>
          <w:rFonts w:asciiTheme="minorHAnsi" w:hAnsiTheme="minorHAnsi"/>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Default="00535F85" w:rsidP="00E815A1">
      <w:pPr>
        <w:widowControl w:val="0"/>
        <w:autoSpaceDE w:val="0"/>
        <w:autoSpaceDN w:val="0"/>
        <w:adjustRightInd w:val="0"/>
        <w:jc w:val="both"/>
        <w:rPr>
          <w:b/>
        </w:rPr>
      </w:pPr>
    </w:p>
    <w:p w:rsidR="00535F85" w:rsidRPr="00550E2D" w:rsidRDefault="00535F85" w:rsidP="00E815A1">
      <w:pPr>
        <w:widowControl w:val="0"/>
        <w:autoSpaceDE w:val="0"/>
        <w:autoSpaceDN w:val="0"/>
        <w:adjustRightInd w:val="0"/>
        <w:jc w:val="both"/>
        <w:rPr>
          <w:b/>
        </w:rPr>
      </w:pPr>
      <w:r>
        <w:rPr>
          <w:b/>
        </w:rPr>
        <w:t>Avalan este documento las instituciones presentes por: MEC: Juan Mila, ANEP:</w:t>
      </w:r>
      <w:r w:rsidR="001B57C5">
        <w:rPr>
          <w:b/>
        </w:rPr>
        <w:t xml:space="preserve"> Grisel Cardozo</w:t>
      </w:r>
      <w:r>
        <w:rPr>
          <w:b/>
        </w:rPr>
        <w:t xml:space="preserve"> Alic</w:t>
      </w:r>
      <w:r w:rsidR="001B57C5">
        <w:rPr>
          <w:b/>
        </w:rPr>
        <w:t>ia Milán, INAU: Muriel Presno, Adela Telles, MS: Mercedes Pérez,  secretaria del SNC, Andrea Barcia.</w:t>
      </w:r>
    </w:p>
    <w:sectPr w:rsidR="00535F85" w:rsidRPr="00550E2D">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7592" w:rsidRDefault="006F7592" w:rsidP="00E815A1">
      <w:r>
        <w:separator/>
      </w:r>
    </w:p>
  </w:endnote>
  <w:endnote w:type="continuationSeparator" w:id="0">
    <w:p w:rsidR="006F7592" w:rsidRDefault="006F7592" w:rsidP="00E815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207F" w:rsidRPr="00D2207F" w:rsidRDefault="00D2207F" w:rsidP="00D2207F">
    <w:pPr>
      <w:pStyle w:val="Citadestacada"/>
      <w:rPr>
        <w:rStyle w:val="nfasisintenso"/>
      </w:rPr>
    </w:pPr>
    <w:r w:rsidRPr="00D2207F">
      <w:rPr>
        <w:rStyle w:val="nfasisintenso"/>
        <w:noProof/>
        <w:lang w:val="es-UY" w:eastAsia="es-UY"/>
      </w:rPr>
      <mc:AlternateContent>
        <mc:Choice Requires="wps">
          <w:drawing>
            <wp:anchor distT="0" distB="0" distL="114300" distR="114300" simplePos="0" relativeHeight="251659264" behindDoc="0" locked="0" layoutInCell="1" allowOverlap="1" wp14:anchorId="76323073" wp14:editId="7E79919A">
              <wp:simplePos x="0" y="0"/>
              <mc:AlternateContent>
                <mc:Choice Requires="wp14">
                  <wp:positionH relativeFrom="page">
                    <wp14:pctPosHOffset>91000</wp14:pctPosHOffset>
                  </wp:positionH>
                </mc:Choice>
                <mc:Fallback>
                  <wp:positionH relativeFrom="page">
                    <wp:posOffset>6879590</wp:posOffset>
                  </wp:positionH>
                </mc:Fallback>
              </mc:AlternateContent>
              <mc:AlternateContent>
                <mc:Choice Requires="wp14">
                  <wp:positionV relativeFrom="page">
                    <wp14:pctPosVOffset>93000</wp14:pctPosVOffset>
                  </wp:positionV>
                </mc:Choice>
                <mc:Fallback>
                  <wp:positionV relativeFrom="page">
                    <wp:posOffset>9943465</wp:posOffset>
                  </wp:positionV>
                </mc:Fallback>
              </mc:AlternateContent>
              <wp:extent cx="388620" cy="313055"/>
              <wp:effectExtent l="0" t="0" r="0" b="0"/>
              <wp:wrapNone/>
              <wp:docPr id="49" name="Cuadro de texto 49"/>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594CC4">
                            <w:rPr>
                              <w:noProof/>
                              <w:color w:val="0F243E" w:themeColor="text2" w:themeShade="80"/>
                              <w:sz w:val="26"/>
                              <w:szCs w:val="26"/>
                            </w:rPr>
                            <w:t>2</w:t>
                          </w:r>
                          <w:r>
                            <w:rPr>
                              <w:color w:val="0F243E" w:themeColor="text2" w:themeShade="80"/>
                              <w:sz w:val="26"/>
                              <w:szCs w:val="26"/>
                            </w:rP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id="_x0000_t202" coordsize="21600,21600" o:spt="202" path="m,l,21600r21600,l21600,xe">
              <v:stroke joinstyle="miter"/>
              <v:path gradientshapeok="t" o:connecttype="rect"/>
            </v:shapetype>
            <v:shape id="Cuadro de texto 49" o:spid="_x0000_s1026" type="#_x0000_t202" style="position:absolute;left:0;text-align:left;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" fillcolor="white [3201]" stroked="f" strokeweight=".5pt">
              <v:textbox style="mso-fit-shape-to-text:t" inset="0,,0">
                <w:txbxContent>
                  <w:p w:rsidR="00D2207F" w:rsidRDefault="00D2207F">
                    <w:pPr>
                      <w:jc w:val="center"/>
                      <w:rPr>
                        <w:color w:val="0F243E" w:themeColor="text2" w:themeShade="80"/>
                        <w:sz w:val="26"/>
                        <w:szCs w:val="26"/>
                      </w:rPr>
                    </w:pPr>
                    <w:r>
                      <w:rPr>
                        <w:color w:val="0F243E" w:themeColor="text2" w:themeShade="80"/>
                        <w:sz w:val="26"/>
                        <w:szCs w:val="26"/>
                      </w:rPr>
                      <w:fldChar w:fldCharType="begin"/>
                    </w:r>
                    <w:r>
                      <w:rPr>
                        <w:color w:val="0F243E" w:themeColor="text2" w:themeShade="80"/>
                        <w:sz w:val="26"/>
                        <w:szCs w:val="26"/>
                      </w:rPr>
                      <w:instrText>PAGE  \* Arabic  \* MERGEFORMAT</w:instrText>
                    </w:r>
                    <w:r>
                      <w:rPr>
                        <w:color w:val="0F243E" w:themeColor="text2" w:themeShade="80"/>
                        <w:sz w:val="26"/>
                        <w:szCs w:val="26"/>
                      </w:rPr>
                      <w:fldChar w:fldCharType="separate"/>
                    </w:r>
                    <w:r w:rsidR="00594CC4">
                      <w:rPr>
                        <w:noProof/>
                        <w:color w:val="0F243E" w:themeColor="text2" w:themeShade="80"/>
                        <w:sz w:val="26"/>
                        <w:szCs w:val="26"/>
                      </w:rPr>
                      <w:t>2</w:t>
                    </w:r>
                    <w:r>
                      <w:rPr>
                        <w:color w:val="0F243E" w:themeColor="text2" w:themeShade="80"/>
                        <w:sz w:val="26"/>
                        <w:szCs w:val="26"/>
                      </w:rPr>
                      <w:fldChar w:fldCharType="end"/>
                    </w:r>
                  </w:p>
                </w:txbxContent>
              </v:textbox>
              <w10:wrap anchorx="page" anchory="page"/>
            </v:shape>
          </w:pict>
        </mc:Fallback>
      </mc:AlternateContent>
    </w:r>
    <w:r w:rsidRPr="00D2207F">
      <w:rPr>
        <w:rStyle w:val="nfasisintenso"/>
      </w:rPr>
      <w:t>Consejo Coordinador de la Educación de la Primera Infancia</w:t>
    </w:r>
    <w:r>
      <w:rPr>
        <w:rStyle w:val="nfasisintens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7592" w:rsidRDefault="006F7592" w:rsidP="00E815A1">
      <w:r>
        <w:separator/>
      </w:r>
    </w:p>
  </w:footnote>
  <w:footnote w:type="continuationSeparator" w:id="0">
    <w:p w:rsidR="006F7592" w:rsidRDefault="006F7592" w:rsidP="00E815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Ind w:w="984" w:type="dxa"/>
      <w:tblLook w:val="01E0" w:firstRow="1" w:lastRow="1" w:firstColumn="1" w:lastColumn="1" w:noHBand="0" w:noVBand="0"/>
    </w:tblPr>
    <w:tblGrid>
      <w:gridCol w:w="7364"/>
      <w:gridCol w:w="1356"/>
    </w:tblGrid>
    <w:tr w:rsidR="00E815A1" w:rsidTr="00D2207F">
      <w:tc>
        <w:tcPr>
          <w:tcW w:w="0" w:type="auto"/>
          <w:tcBorders>
            <w:right w:val="single" w:sz="6" w:space="0" w:color="000000" w:themeColor="text1"/>
          </w:tcBorders>
        </w:tcPr>
        <w:sdt>
          <w:sdtPr>
            <w:rPr>
              <w:rStyle w:val="CitadestacadaCar"/>
            </w:rPr>
            <w:alias w:val="Compañía"/>
            <w:id w:val="78735422"/>
            <w:placeholder>
              <w:docPart w:val="D5B39A650BEA4C6E97F46BEBC18E9959"/>
            </w:placeholder>
            <w:dataBinding w:prefixMappings="xmlns:ns0='http://schemas.openxmlformats.org/officeDocument/2006/extended-properties'" w:xpath="/ns0:Properties[1]/ns0:Company[1]" w:storeItemID="{6668398D-A668-4E3E-A5EB-62B293D839F1}"/>
            <w:text/>
          </w:sdtPr>
          <w:sdtEndPr>
            <w:rPr>
              <w:rStyle w:val="CitadestacadaCar"/>
            </w:rPr>
          </w:sdtEndPr>
          <w:sdtContent>
            <w:p w:rsidR="00E815A1" w:rsidRDefault="00E815A1" w:rsidP="00D2207F">
              <w:pPr>
                <w:pStyle w:val="Encabezado"/>
                <w:ind w:left="-1010"/>
              </w:pPr>
              <w:r w:rsidRPr="00E815A1">
                <w:rPr>
                  <w:rStyle w:val="CitadestacadaCar"/>
                </w:rPr>
                <w:t xml:space="preserve">Consejo </w:t>
              </w:r>
              <w:r w:rsidR="00D2207F">
                <w:rPr>
                  <w:rStyle w:val="CitadestacadaCar"/>
                </w:rPr>
                <w:t xml:space="preserve">            </w:t>
              </w:r>
              <w:r w:rsidRPr="00E815A1">
                <w:rPr>
                  <w:rStyle w:val="CitadestacadaCar"/>
                </w:rPr>
                <w:t>Coordinador de la Educación en la Primera Infancia</w:t>
              </w:r>
              <w:r w:rsidR="00D2207F">
                <w:rPr>
                  <w:rStyle w:val="CitadestacadaCar"/>
                </w:rPr>
                <w:t>.</w:t>
              </w:r>
            </w:p>
          </w:sdtContent>
        </w:sdt>
        <w:p w:rsidR="00E815A1" w:rsidRDefault="00E815A1" w:rsidP="00D2207F">
          <w:pPr>
            <w:pStyle w:val="Encabezado"/>
            <w:ind w:left="-1010"/>
            <w:jc w:val="right"/>
            <w:rPr>
              <w:b/>
              <w:bCs/>
            </w:rPr>
          </w:pPr>
        </w:p>
      </w:tc>
      <w:tc>
        <w:tcPr>
          <w:tcW w:w="1356" w:type="dxa"/>
          <w:tcBorders>
            <w:left w:val="single" w:sz="6" w:space="0" w:color="000000" w:themeColor="text1"/>
          </w:tcBorders>
        </w:tcPr>
        <w:p w:rsidR="00E815A1" w:rsidRDefault="00E815A1">
          <w:pPr>
            <w:pStyle w:val="Encabezado"/>
            <w:rPr>
              <w:b/>
              <w:bCs/>
            </w:rPr>
          </w:pPr>
          <w:r>
            <w:rPr>
              <w:noProof/>
              <w:lang w:val="es-UY" w:eastAsia="es-UY"/>
            </w:rPr>
            <w:drawing>
              <wp:inline distT="0" distB="0" distL="0" distR="0" wp14:anchorId="26A63FF4" wp14:editId="52F037AD">
                <wp:extent cx="723900" cy="628650"/>
                <wp:effectExtent l="0" t="0" r="0" b="0"/>
                <wp:docPr id="1" name="Imagen 1" descr="logotipo CCEPI_rgb en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CCEPI_rgb en 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628650"/>
                        </a:xfrm>
                        <a:prstGeom prst="rect">
                          <a:avLst/>
                        </a:prstGeom>
                        <a:noFill/>
                        <a:ln>
                          <a:noFill/>
                        </a:ln>
                      </pic:spPr>
                    </pic:pic>
                  </a:graphicData>
                </a:graphic>
              </wp:inline>
            </w:drawing>
          </w:r>
        </w:p>
      </w:tc>
    </w:tr>
  </w:tbl>
  <w:p w:rsidR="00E815A1" w:rsidRDefault="00E815A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380A000D"/>
    <w:lvl w:ilvl="0">
      <w:start w:val="1"/>
      <w:numFmt w:val="bullet"/>
      <w:lvlText w:val=""/>
      <w:lvlJc w:val="left"/>
      <w:pPr>
        <w:ind w:left="720" w:hanging="360"/>
      </w:pPr>
      <w:rPr>
        <w:rFonts w:ascii="Wingdings" w:hAnsi="Wingdings" w:hint="default"/>
        <w:b/>
      </w:rPr>
    </w:lvl>
  </w:abstractNum>
  <w:abstractNum w:abstractNumId="1">
    <w:nsid w:val="00FC77ED"/>
    <w:multiLevelType w:val="hybridMultilevel"/>
    <w:tmpl w:val="F0B4E3BA"/>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2">
    <w:nsid w:val="01B82860"/>
    <w:multiLevelType w:val="hybridMultilevel"/>
    <w:tmpl w:val="9172279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3">
    <w:nsid w:val="0D0C3302"/>
    <w:multiLevelType w:val="hybridMultilevel"/>
    <w:tmpl w:val="23BC4670"/>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10BB1276"/>
    <w:multiLevelType w:val="hybridMultilevel"/>
    <w:tmpl w:val="B4C2E95A"/>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5">
    <w:nsid w:val="12171D3C"/>
    <w:multiLevelType w:val="hybridMultilevel"/>
    <w:tmpl w:val="6D4C91FC"/>
    <w:lvl w:ilvl="0" w:tplc="380A000F">
      <w:start w:val="1"/>
      <w:numFmt w:val="decimal"/>
      <w:lvlText w:val="%1."/>
      <w:lvlJc w:val="left"/>
      <w:pPr>
        <w:ind w:left="1800" w:hanging="360"/>
      </w:pPr>
    </w:lvl>
    <w:lvl w:ilvl="1" w:tplc="380A0019" w:tentative="1">
      <w:start w:val="1"/>
      <w:numFmt w:val="lowerLetter"/>
      <w:lvlText w:val="%2."/>
      <w:lvlJc w:val="left"/>
      <w:pPr>
        <w:ind w:left="2520" w:hanging="360"/>
      </w:pPr>
    </w:lvl>
    <w:lvl w:ilvl="2" w:tplc="380A001B" w:tentative="1">
      <w:start w:val="1"/>
      <w:numFmt w:val="lowerRoman"/>
      <w:lvlText w:val="%3."/>
      <w:lvlJc w:val="right"/>
      <w:pPr>
        <w:ind w:left="3240" w:hanging="180"/>
      </w:pPr>
    </w:lvl>
    <w:lvl w:ilvl="3" w:tplc="380A000F" w:tentative="1">
      <w:start w:val="1"/>
      <w:numFmt w:val="decimal"/>
      <w:lvlText w:val="%4."/>
      <w:lvlJc w:val="left"/>
      <w:pPr>
        <w:ind w:left="3960" w:hanging="360"/>
      </w:pPr>
    </w:lvl>
    <w:lvl w:ilvl="4" w:tplc="380A0019" w:tentative="1">
      <w:start w:val="1"/>
      <w:numFmt w:val="lowerLetter"/>
      <w:lvlText w:val="%5."/>
      <w:lvlJc w:val="left"/>
      <w:pPr>
        <w:ind w:left="4680" w:hanging="360"/>
      </w:pPr>
    </w:lvl>
    <w:lvl w:ilvl="5" w:tplc="380A001B" w:tentative="1">
      <w:start w:val="1"/>
      <w:numFmt w:val="lowerRoman"/>
      <w:lvlText w:val="%6."/>
      <w:lvlJc w:val="right"/>
      <w:pPr>
        <w:ind w:left="5400" w:hanging="180"/>
      </w:pPr>
    </w:lvl>
    <w:lvl w:ilvl="6" w:tplc="380A000F" w:tentative="1">
      <w:start w:val="1"/>
      <w:numFmt w:val="decimal"/>
      <w:lvlText w:val="%7."/>
      <w:lvlJc w:val="left"/>
      <w:pPr>
        <w:ind w:left="6120" w:hanging="360"/>
      </w:pPr>
    </w:lvl>
    <w:lvl w:ilvl="7" w:tplc="380A0019" w:tentative="1">
      <w:start w:val="1"/>
      <w:numFmt w:val="lowerLetter"/>
      <w:lvlText w:val="%8."/>
      <w:lvlJc w:val="left"/>
      <w:pPr>
        <w:ind w:left="6840" w:hanging="360"/>
      </w:pPr>
    </w:lvl>
    <w:lvl w:ilvl="8" w:tplc="380A001B" w:tentative="1">
      <w:start w:val="1"/>
      <w:numFmt w:val="lowerRoman"/>
      <w:lvlText w:val="%9."/>
      <w:lvlJc w:val="right"/>
      <w:pPr>
        <w:ind w:left="7560" w:hanging="180"/>
      </w:pPr>
    </w:lvl>
  </w:abstractNum>
  <w:abstractNum w:abstractNumId="6">
    <w:nsid w:val="1BE60678"/>
    <w:multiLevelType w:val="hybridMultilevel"/>
    <w:tmpl w:val="9BE0915C"/>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7">
    <w:nsid w:val="20587AAA"/>
    <w:multiLevelType w:val="hybridMultilevel"/>
    <w:tmpl w:val="65FAB13E"/>
    <w:lvl w:ilvl="0" w:tplc="4454AA38">
      <w:start w:val="1"/>
      <w:numFmt w:val="decimal"/>
      <w:lvlText w:val="%1."/>
      <w:lvlJc w:val="left"/>
      <w:pPr>
        <w:ind w:left="720" w:hanging="360"/>
      </w:pPr>
      <w:rPr>
        <w:rFonts w:hint="default"/>
        <w:b/>
      </w:r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8">
    <w:nsid w:val="23D96FFA"/>
    <w:multiLevelType w:val="hybridMultilevel"/>
    <w:tmpl w:val="359E7C1E"/>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9">
    <w:nsid w:val="33A9064B"/>
    <w:multiLevelType w:val="hybridMultilevel"/>
    <w:tmpl w:val="4672F0A4"/>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0">
    <w:nsid w:val="35066B06"/>
    <w:multiLevelType w:val="hybridMultilevel"/>
    <w:tmpl w:val="348A0FC6"/>
    <w:lvl w:ilvl="0" w:tplc="380A000D">
      <w:start w:val="1"/>
      <w:numFmt w:val="bullet"/>
      <w:lvlText w:val=""/>
      <w:lvlJc w:val="left"/>
      <w:pPr>
        <w:ind w:left="720" w:hanging="360"/>
      </w:pPr>
      <w:rPr>
        <w:rFonts w:ascii="Wingdings" w:hAnsi="Wingdings"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1">
    <w:nsid w:val="36FF19EA"/>
    <w:multiLevelType w:val="hybridMultilevel"/>
    <w:tmpl w:val="78501024"/>
    <w:lvl w:ilvl="0" w:tplc="299A549E">
      <w:start w:val="1"/>
      <w:numFmt w:val="bullet"/>
      <w:lvlText w:val=""/>
      <w:lvlJc w:val="left"/>
      <w:pPr>
        <w:tabs>
          <w:tab w:val="num" w:pos="1440"/>
        </w:tabs>
        <w:ind w:left="1440" w:hanging="360"/>
      </w:pPr>
      <w:rPr>
        <w:rFonts w:ascii="Wingdings" w:hAnsi="Wingdings" w:hint="default"/>
        <w:b w:val="0"/>
      </w:rPr>
    </w:lvl>
    <w:lvl w:ilvl="1" w:tplc="0C0A000B">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41580C3B"/>
    <w:multiLevelType w:val="hybridMultilevel"/>
    <w:tmpl w:val="57B4E6B2"/>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3">
    <w:nsid w:val="44326F80"/>
    <w:multiLevelType w:val="hybridMultilevel"/>
    <w:tmpl w:val="B88C50B0"/>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4">
    <w:nsid w:val="480B2216"/>
    <w:multiLevelType w:val="hybridMultilevel"/>
    <w:tmpl w:val="D1A673BE"/>
    <w:lvl w:ilvl="0" w:tplc="380A000B">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5">
    <w:nsid w:val="55626222"/>
    <w:multiLevelType w:val="hybridMultilevel"/>
    <w:tmpl w:val="EE0A8328"/>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abstractNum w:abstractNumId="16">
    <w:nsid w:val="5738599F"/>
    <w:multiLevelType w:val="hybridMultilevel"/>
    <w:tmpl w:val="D5B04568"/>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17">
    <w:nsid w:val="593E6255"/>
    <w:multiLevelType w:val="hybridMultilevel"/>
    <w:tmpl w:val="4C887C9A"/>
    <w:lvl w:ilvl="0" w:tplc="380A000D">
      <w:start w:val="1"/>
      <w:numFmt w:val="bullet"/>
      <w:lvlText w:val=""/>
      <w:lvlJc w:val="left"/>
      <w:pPr>
        <w:ind w:left="720" w:hanging="360"/>
      </w:pPr>
      <w:rPr>
        <w:rFonts w:ascii="Wingdings" w:hAnsi="Wingdings" w:hint="default"/>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18">
    <w:nsid w:val="599917C6"/>
    <w:multiLevelType w:val="hybridMultilevel"/>
    <w:tmpl w:val="297E36D2"/>
    <w:lvl w:ilvl="0" w:tplc="0C0A000B">
      <w:start w:val="1"/>
      <w:numFmt w:val="bullet"/>
      <w:lvlText w:val=""/>
      <w:lvlJc w:val="left"/>
      <w:pPr>
        <w:tabs>
          <w:tab w:val="num" w:pos="720"/>
        </w:tabs>
        <w:ind w:left="720" w:hanging="360"/>
      </w:pPr>
      <w:rPr>
        <w:rFonts w:ascii="Wingdings" w:hAnsi="Wingdings" w:hint="default"/>
      </w:rPr>
    </w:lvl>
    <w:lvl w:ilvl="1" w:tplc="299A549E">
      <w:start w:val="1"/>
      <w:numFmt w:val="bullet"/>
      <w:lvlText w:val=""/>
      <w:lvlJc w:val="left"/>
      <w:pPr>
        <w:tabs>
          <w:tab w:val="num" w:pos="1440"/>
        </w:tabs>
        <w:ind w:left="1440" w:hanging="360"/>
      </w:pPr>
      <w:rPr>
        <w:rFonts w:ascii="Wingdings" w:hAnsi="Wingdings" w:hint="default"/>
        <w:b w:val="0"/>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9">
    <w:nsid w:val="5A5E1788"/>
    <w:multiLevelType w:val="hybridMultilevel"/>
    <w:tmpl w:val="CF5A3A1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20">
    <w:nsid w:val="5DC6332D"/>
    <w:multiLevelType w:val="hybridMultilevel"/>
    <w:tmpl w:val="9DD8FAFE"/>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21">
    <w:nsid w:val="5E0E1BC6"/>
    <w:multiLevelType w:val="hybridMultilevel"/>
    <w:tmpl w:val="B9D2496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abstractNum w:abstractNumId="22">
    <w:nsid w:val="623841CB"/>
    <w:multiLevelType w:val="hybridMultilevel"/>
    <w:tmpl w:val="8260234A"/>
    <w:lvl w:ilvl="0" w:tplc="380A000D">
      <w:start w:val="1"/>
      <w:numFmt w:val="bullet"/>
      <w:lvlText w:val=""/>
      <w:lvlJc w:val="left"/>
      <w:pPr>
        <w:ind w:left="1440" w:hanging="360"/>
      </w:pPr>
      <w:rPr>
        <w:rFonts w:ascii="Wingdings" w:hAnsi="Wingdings" w:hint="default"/>
        <w:b/>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3">
    <w:nsid w:val="6419607E"/>
    <w:multiLevelType w:val="hybridMultilevel"/>
    <w:tmpl w:val="6D549B0C"/>
    <w:lvl w:ilvl="0" w:tplc="380A0005">
      <w:start w:val="1"/>
      <w:numFmt w:val="bullet"/>
      <w:lvlText w:val=""/>
      <w:lvlJc w:val="left"/>
      <w:pPr>
        <w:ind w:left="1440" w:hanging="360"/>
      </w:pPr>
      <w:rPr>
        <w:rFonts w:ascii="Wingdings" w:hAnsi="Wingdings" w:hint="default"/>
      </w:rPr>
    </w:lvl>
    <w:lvl w:ilvl="1" w:tplc="380A0003" w:tentative="1">
      <w:start w:val="1"/>
      <w:numFmt w:val="bullet"/>
      <w:lvlText w:val="o"/>
      <w:lvlJc w:val="left"/>
      <w:pPr>
        <w:ind w:left="2160" w:hanging="360"/>
      </w:pPr>
      <w:rPr>
        <w:rFonts w:ascii="Courier New" w:hAnsi="Courier New" w:cs="Courier New" w:hint="default"/>
      </w:rPr>
    </w:lvl>
    <w:lvl w:ilvl="2" w:tplc="380A0005" w:tentative="1">
      <w:start w:val="1"/>
      <w:numFmt w:val="bullet"/>
      <w:lvlText w:val=""/>
      <w:lvlJc w:val="left"/>
      <w:pPr>
        <w:ind w:left="2880" w:hanging="360"/>
      </w:pPr>
      <w:rPr>
        <w:rFonts w:ascii="Wingdings" w:hAnsi="Wingdings" w:hint="default"/>
      </w:rPr>
    </w:lvl>
    <w:lvl w:ilvl="3" w:tplc="380A0001" w:tentative="1">
      <w:start w:val="1"/>
      <w:numFmt w:val="bullet"/>
      <w:lvlText w:val=""/>
      <w:lvlJc w:val="left"/>
      <w:pPr>
        <w:ind w:left="3600" w:hanging="360"/>
      </w:pPr>
      <w:rPr>
        <w:rFonts w:ascii="Symbol" w:hAnsi="Symbol" w:hint="default"/>
      </w:rPr>
    </w:lvl>
    <w:lvl w:ilvl="4" w:tplc="380A0003" w:tentative="1">
      <w:start w:val="1"/>
      <w:numFmt w:val="bullet"/>
      <w:lvlText w:val="o"/>
      <w:lvlJc w:val="left"/>
      <w:pPr>
        <w:ind w:left="4320" w:hanging="360"/>
      </w:pPr>
      <w:rPr>
        <w:rFonts w:ascii="Courier New" w:hAnsi="Courier New" w:cs="Courier New" w:hint="default"/>
      </w:rPr>
    </w:lvl>
    <w:lvl w:ilvl="5" w:tplc="380A0005" w:tentative="1">
      <w:start w:val="1"/>
      <w:numFmt w:val="bullet"/>
      <w:lvlText w:val=""/>
      <w:lvlJc w:val="left"/>
      <w:pPr>
        <w:ind w:left="5040" w:hanging="360"/>
      </w:pPr>
      <w:rPr>
        <w:rFonts w:ascii="Wingdings" w:hAnsi="Wingdings" w:hint="default"/>
      </w:rPr>
    </w:lvl>
    <w:lvl w:ilvl="6" w:tplc="380A0001" w:tentative="1">
      <w:start w:val="1"/>
      <w:numFmt w:val="bullet"/>
      <w:lvlText w:val=""/>
      <w:lvlJc w:val="left"/>
      <w:pPr>
        <w:ind w:left="5760" w:hanging="360"/>
      </w:pPr>
      <w:rPr>
        <w:rFonts w:ascii="Symbol" w:hAnsi="Symbol" w:hint="default"/>
      </w:rPr>
    </w:lvl>
    <w:lvl w:ilvl="7" w:tplc="380A0003" w:tentative="1">
      <w:start w:val="1"/>
      <w:numFmt w:val="bullet"/>
      <w:lvlText w:val="o"/>
      <w:lvlJc w:val="left"/>
      <w:pPr>
        <w:ind w:left="6480" w:hanging="360"/>
      </w:pPr>
      <w:rPr>
        <w:rFonts w:ascii="Courier New" w:hAnsi="Courier New" w:cs="Courier New" w:hint="default"/>
      </w:rPr>
    </w:lvl>
    <w:lvl w:ilvl="8" w:tplc="380A0005" w:tentative="1">
      <w:start w:val="1"/>
      <w:numFmt w:val="bullet"/>
      <w:lvlText w:val=""/>
      <w:lvlJc w:val="left"/>
      <w:pPr>
        <w:ind w:left="7200" w:hanging="360"/>
      </w:pPr>
      <w:rPr>
        <w:rFonts w:ascii="Wingdings" w:hAnsi="Wingdings" w:hint="default"/>
      </w:rPr>
    </w:lvl>
  </w:abstractNum>
  <w:abstractNum w:abstractNumId="24">
    <w:nsid w:val="6E80689D"/>
    <w:multiLevelType w:val="hybridMultilevel"/>
    <w:tmpl w:val="0CD0D13A"/>
    <w:lvl w:ilvl="0" w:tplc="79B48AB8">
      <w:start w:val="1"/>
      <w:numFmt w:val="decimal"/>
      <w:lvlText w:val="%1."/>
      <w:lvlJc w:val="left"/>
      <w:pPr>
        <w:tabs>
          <w:tab w:val="num" w:pos="720"/>
        </w:tabs>
        <w:ind w:left="720" w:hanging="360"/>
      </w:pPr>
      <w:rPr>
        <w:b w:val="0"/>
      </w:rPr>
    </w:lvl>
    <w:lvl w:ilvl="1" w:tplc="493CFFB6">
      <w:numFmt w:val="none"/>
      <w:lvlText w:val=""/>
      <w:lvlJc w:val="left"/>
      <w:pPr>
        <w:tabs>
          <w:tab w:val="num" w:pos="360"/>
        </w:tabs>
      </w:pPr>
    </w:lvl>
    <w:lvl w:ilvl="2" w:tplc="71B832CC">
      <w:numFmt w:val="none"/>
      <w:lvlText w:val=""/>
      <w:lvlJc w:val="left"/>
      <w:pPr>
        <w:tabs>
          <w:tab w:val="num" w:pos="360"/>
        </w:tabs>
      </w:pPr>
    </w:lvl>
    <w:lvl w:ilvl="3" w:tplc="3FFC2260">
      <w:numFmt w:val="none"/>
      <w:lvlText w:val=""/>
      <w:lvlJc w:val="left"/>
      <w:pPr>
        <w:tabs>
          <w:tab w:val="num" w:pos="360"/>
        </w:tabs>
      </w:pPr>
    </w:lvl>
    <w:lvl w:ilvl="4" w:tplc="36F00AA4">
      <w:numFmt w:val="none"/>
      <w:lvlText w:val=""/>
      <w:lvlJc w:val="left"/>
      <w:pPr>
        <w:tabs>
          <w:tab w:val="num" w:pos="360"/>
        </w:tabs>
      </w:pPr>
    </w:lvl>
    <w:lvl w:ilvl="5" w:tplc="9BF6D038">
      <w:numFmt w:val="none"/>
      <w:lvlText w:val=""/>
      <w:lvlJc w:val="left"/>
      <w:pPr>
        <w:tabs>
          <w:tab w:val="num" w:pos="360"/>
        </w:tabs>
      </w:pPr>
    </w:lvl>
    <w:lvl w:ilvl="6" w:tplc="8034B2F6">
      <w:numFmt w:val="none"/>
      <w:lvlText w:val=""/>
      <w:lvlJc w:val="left"/>
      <w:pPr>
        <w:tabs>
          <w:tab w:val="num" w:pos="360"/>
        </w:tabs>
      </w:pPr>
    </w:lvl>
    <w:lvl w:ilvl="7" w:tplc="393891A4">
      <w:numFmt w:val="none"/>
      <w:lvlText w:val=""/>
      <w:lvlJc w:val="left"/>
      <w:pPr>
        <w:tabs>
          <w:tab w:val="num" w:pos="360"/>
        </w:tabs>
      </w:pPr>
    </w:lvl>
    <w:lvl w:ilvl="8" w:tplc="E8708F52">
      <w:numFmt w:val="none"/>
      <w:lvlText w:val=""/>
      <w:lvlJc w:val="left"/>
      <w:pPr>
        <w:tabs>
          <w:tab w:val="num" w:pos="360"/>
        </w:tabs>
      </w:pPr>
    </w:lvl>
  </w:abstractNum>
  <w:abstractNum w:abstractNumId="25">
    <w:nsid w:val="72921D82"/>
    <w:multiLevelType w:val="hybridMultilevel"/>
    <w:tmpl w:val="0A769D98"/>
    <w:lvl w:ilvl="0" w:tplc="493CFFB6">
      <w:numFmt w:val="none"/>
      <w:lvlText w:val=""/>
      <w:lvlJc w:val="left"/>
      <w:pPr>
        <w:ind w:left="720" w:hanging="360"/>
      </w:pPr>
      <w:rPr>
        <w:rFonts w:cs="Times New Roman" w:hint="default"/>
        <w:b/>
      </w:rPr>
    </w:lvl>
    <w:lvl w:ilvl="1" w:tplc="380A0003" w:tentative="1">
      <w:start w:val="1"/>
      <w:numFmt w:val="bullet"/>
      <w:lvlText w:val="o"/>
      <w:lvlJc w:val="left"/>
      <w:pPr>
        <w:ind w:left="1440" w:hanging="360"/>
      </w:pPr>
      <w:rPr>
        <w:rFonts w:ascii="Courier New" w:hAnsi="Courier New" w:cs="Courier New" w:hint="default"/>
      </w:rPr>
    </w:lvl>
    <w:lvl w:ilvl="2" w:tplc="380A0005" w:tentative="1">
      <w:start w:val="1"/>
      <w:numFmt w:val="bullet"/>
      <w:lvlText w:val=""/>
      <w:lvlJc w:val="left"/>
      <w:pPr>
        <w:ind w:left="2160" w:hanging="360"/>
      </w:pPr>
      <w:rPr>
        <w:rFonts w:ascii="Wingdings" w:hAnsi="Wingdings" w:hint="default"/>
      </w:rPr>
    </w:lvl>
    <w:lvl w:ilvl="3" w:tplc="380A0001" w:tentative="1">
      <w:start w:val="1"/>
      <w:numFmt w:val="bullet"/>
      <w:lvlText w:val=""/>
      <w:lvlJc w:val="left"/>
      <w:pPr>
        <w:ind w:left="2880" w:hanging="360"/>
      </w:pPr>
      <w:rPr>
        <w:rFonts w:ascii="Symbol" w:hAnsi="Symbol" w:hint="default"/>
      </w:rPr>
    </w:lvl>
    <w:lvl w:ilvl="4" w:tplc="380A0003" w:tentative="1">
      <w:start w:val="1"/>
      <w:numFmt w:val="bullet"/>
      <w:lvlText w:val="o"/>
      <w:lvlJc w:val="left"/>
      <w:pPr>
        <w:ind w:left="3600" w:hanging="360"/>
      </w:pPr>
      <w:rPr>
        <w:rFonts w:ascii="Courier New" w:hAnsi="Courier New" w:cs="Courier New" w:hint="default"/>
      </w:rPr>
    </w:lvl>
    <w:lvl w:ilvl="5" w:tplc="380A0005" w:tentative="1">
      <w:start w:val="1"/>
      <w:numFmt w:val="bullet"/>
      <w:lvlText w:val=""/>
      <w:lvlJc w:val="left"/>
      <w:pPr>
        <w:ind w:left="4320" w:hanging="360"/>
      </w:pPr>
      <w:rPr>
        <w:rFonts w:ascii="Wingdings" w:hAnsi="Wingdings" w:hint="default"/>
      </w:rPr>
    </w:lvl>
    <w:lvl w:ilvl="6" w:tplc="380A0001" w:tentative="1">
      <w:start w:val="1"/>
      <w:numFmt w:val="bullet"/>
      <w:lvlText w:val=""/>
      <w:lvlJc w:val="left"/>
      <w:pPr>
        <w:ind w:left="5040" w:hanging="360"/>
      </w:pPr>
      <w:rPr>
        <w:rFonts w:ascii="Symbol" w:hAnsi="Symbol" w:hint="default"/>
      </w:rPr>
    </w:lvl>
    <w:lvl w:ilvl="7" w:tplc="380A0003" w:tentative="1">
      <w:start w:val="1"/>
      <w:numFmt w:val="bullet"/>
      <w:lvlText w:val="o"/>
      <w:lvlJc w:val="left"/>
      <w:pPr>
        <w:ind w:left="5760" w:hanging="360"/>
      </w:pPr>
      <w:rPr>
        <w:rFonts w:ascii="Courier New" w:hAnsi="Courier New" w:cs="Courier New" w:hint="default"/>
      </w:rPr>
    </w:lvl>
    <w:lvl w:ilvl="8" w:tplc="380A0005" w:tentative="1">
      <w:start w:val="1"/>
      <w:numFmt w:val="bullet"/>
      <w:lvlText w:val=""/>
      <w:lvlJc w:val="left"/>
      <w:pPr>
        <w:ind w:left="6480" w:hanging="360"/>
      </w:pPr>
      <w:rPr>
        <w:rFonts w:ascii="Wingdings" w:hAnsi="Wingdings" w:hint="default"/>
      </w:rPr>
    </w:lvl>
  </w:abstractNum>
  <w:abstractNum w:abstractNumId="26">
    <w:nsid w:val="7FC74236"/>
    <w:multiLevelType w:val="hybridMultilevel"/>
    <w:tmpl w:val="917CC838"/>
    <w:lvl w:ilvl="0" w:tplc="380A000F">
      <w:start w:val="1"/>
      <w:numFmt w:val="decimal"/>
      <w:lvlText w:val="%1."/>
      <w:lvlJc w:val="left"/>
      <w:pPr>
        <w:ind w:left="1440" w:hanging="360"/>
      </w:pPr>
    </w:lvl>
    <w:lvl w:ilvl="1" w:tplc="380A0019" w:tentative="1">
      <w:start w:val="1"/>
      <w:numFmt w:val="lowerLetter"/>
      <w:lvlText w:val="%2."/>
      <w:lvlJc w:val="left"/>
      <w:pPr>
        <w:ind w:left="2160" w:hanging="360"/>
      </w:pPr>
    </w:lvl>
    <w:lvl w:ilvl="2" w:tplc="380A001B" w:tentative="1">
      <w:start w:val="1"/>
      <w:numFmt w:val="lowerRoman"/>
      <w:lvlText w:val="%3."/>
      <w:lvlJc w:val="right"/>
      <w:pPr>
        <w:ind w:left="2880" w:hanging="180"/>
      </w:pPr>
    </w:lvl>
    <w:lvl w:ilvl="3" w:tplc="380A000F" w:tentative="1">
      <w:start w:val="1"/>
      <w:numFmt w:val="decimal"/>
      <w:lvlText w:val="%4."/>
      <w:lvlJc w:val="left"/>
      <w:pPr>
        <w:ind w:left="3600" w:hanging="360"/>
      </w:pPr>
    </w:lvl>
    <w:lvl w:ilvl="4" w:tplc="380A0019" w:tentative="1">
      <w:start w:val="1"/>
      <w:numFmt w:val="lowerLetter"/>
      <w:lvlText w:val="%5."/>
      <w:lvlJc w:val="left"/>
      <w:pPr>
        <w:ind w:left="4320" w:hanging="360"/>
      </w:pPr>
    </w:lvl>
    <w:lvl w:ilvl="5" w:tplc="380A001B" w:tentative="1">
      <w:start w:val="1"/>
      <w:numFmt w:val="lowerRoman"/>
      <w:lvlText w:val="%6."/>
      <w:lvlJc w:val="right"/>
      <w:pPr>
        <w:ind w:left="5040" w:hanging="180"/>
      </w:pPr>
    </w:lvl>
    <w:lvl w:ilvl="6" w:tplc="380A000F" w:tentative="1">
      <w:start w:val="1"/>
      <w:numFmt w:val="decimal"/>
      <w:lvlText w:val="%7."/>
      <w:lvlJc w:val="left"/>
      <w:pPr>
        <w:ind w:left="5760" w:hanging="360"/>
      </w:pPr>
    </w:lvl>
    <w:lvl w:ilvl="7" w:tplc="380A0019" w:tentative="1">
      <w:start w:val="1"/>
      <w:numFmt w:val="lowerLetter"/>
      <w:lvlText w:val="%8."/>
      <w:lvlJc w:val="left"/>
      <w:pPr>
        <w:ind w:left="6480" w:hanging="360"/>
      </w:pPr>
    </w:lvl>
    <w:lvl w:ilvl="8" w:tplc="380A001B" w:tentative="1">
      <w:start w:val="1"/>
      <w:numFmt w:val="lowerRoman"/>
      <w:lvlText w:val="%9."/>
      <w:lvlJc w:val="right"/>
      <w:pPr>
        <w:ind w:left="7200" w:hanging="180"/>
      </w:pPr>
    </w:lvl>
  </w:abstractNum>
  <w:num w:numId="1">
    <w:abstractNumId w:val="20"/>
  </w:num>
  <w:num w:numId="2">
    <w:abstractNumId w:val="7"/>
  </w:num>
  <w:num w:numId="3">
    <w:abstractNumId w:val="17"/>
  </w:num>
  <w:num w:numId="4">
    <w:abstractNumId w:val="6"/>
  </w:num>
  <w:num w:numId="5">
    <w:abstractNumId w:val="13"/>
  </w:num>
  <w:num w:numId="6">
    <w:abstractNumId w:val="9"/>
  </w:num>
  <w:num w:numId="7">
    <w:abstractNumId w:val="11"/>
  </w:num>
  <w:num w:numId="8">
    <w:abstractNumId w:val="3"/>
  </w:num>
  <w:num w:numId="9">
    <w:abstractNumId w:val="18"/>
  </w:num>
  <w:num w:numId="10">
    <w:abstractNumId w:val="14"/>
  </w:num>
  <w:num w:numId="11">
    <w:abstractNumId w:val="24"/>
  </w:num>
  <w:num w:numId="12">
    <w:abstractNumId w:val="0"/>
  </w:num>
  <w:num w:numId="13">
    <w:abstractNumId w:val="25"/>
  </w:num>
  <w:num w:numId="14">
    <w:abstractNumId w:val="16"/>
  </w:num>
  <w:num w:numId="15">
    <w:abstractNumId w:val="15"/>
  </w:num>
  <w:num w:numId="16">
    <w:abstractNumId w:val="23"/>
  </w:num>
  <w:num w:numId="17">
    <w:abstractNumId w:val="8"/>
  </w:num>
  <w:num w:numId="18">
    <w:abstractNumId w:val="10"/>
  </w:num>
  <w:num w:numId="19">
    <w:abstractNumId w:val="22"/>
  </w:num>
  <w:num w:numId="20">
    <w:abstractNumId w:val="21"/>
  </w:num>
  <w:num w:numId="21">
    <w:abstractNumId w:val="19"/>
  </w:num>
  <w:num w:numId="22">
    <w:abstractNumId w:val="4"/>
  </w:num>
  <w:num w:numId="23">
    <w:abstractNumId w:val="5"/>
  </w:num>
  <w:num w:numId="24">
    <w:abstractNumId w:val="1"/>
  </w:num>
  <w:num w:numId="25">
    <w:abstractNumId w:val="12"/>
  </w:num>
  <w:num w:numId="26">
    <w:abstractNumId w:val="26"/>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15A1"/>
    <w:rsid w:val="0000363C"/>
    <w:rsid w:val="000271D0"/>
    <w:rsid w:val="000718C4"/>
    <w:rsid w:val="000750BB"/>
    <w:rsid w:val="0012386A"/>
    <w:rsid w:val="0013660D"/>
    <w:rsid w:val="00136927"/>
    <w:rsid w:val="00166F17"/>
    <w:rsid w:val="001B57C5"/>
    <w:rsid w:val="001D0839"/>
    <w:rsid w:val="00274528"/>
    <w:rsid w:val="003E6EF5"/>
    <w:rsid w:val="00472FA3"/>
    <w:rsid w:val="004B014A"/>
    <w:rsid w:val="004E015F"/>
    <w:rsid w:val="00535F85"/>
    <w:rsid w:val="00573F2E"/>
    <w:rsid w:val="00581D7A"/>
    <w:rsid w:val="00594CC4"/>
    <w:rsid w:val="00682127"/>
    <w:rsid w:val="006F7592"/>
    <w:rsid w:val="00813469"/>
    <w:rsid w:val="00896572"/>
    <w:rsid w:val="008E4392"/>
    <w:rsid w:val="00983486"/>
    <w:rsid w:val="00AC7281"/>
    <w:rsid w:val="00B444D1"/>
    <w:rsid w:val="00B70B02"/>
    <w:rsid w:val="00BF6FB3"/>
    <w:rsid w:val="00C57EB9"/>
    <w:rsid w:val="00D2207F"/>
    <w:rsid w:val="00D52AD2"/>
    <w:rsid w:val="00D73952"/>
    <w:rsid w:val="00E815A1"/>
    <w:rsid w:val="00F21712"/>
    <w:rsid w:val="00F232CC"/>
    <w:rsid w:val="00FF0387"/>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UY"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5A1"/>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15A1"/>
    <w:pPr>
      <w:ind w:left="708"/>
    </w:pPr>
  </w:style>
  <w:style w:type="paragraph" w:styleId="Encabezado">
    <w:name w:val="header"/>
    <w:basedOn w:val="Normal"/>
    <w:link w:val="EncabezadoCar"/>
    <w:uiPriority w:val="99"/>
    <w:unhideWhenUsed/>
    <w:rsid w:val="00E815A1"/>
    <w:pPr>
      <w:tabs>
        <w:tab w:val="center" w:pos="4252"/>
        <w:tab w:val="right" w:pos="8504"/>
      </w:tabs>
    </w:pPr>
  </w:style>
  <w:style w:type="character" w:customStyle="1" w:styleId="EncabezadoCar">
    <w:name w:val="Encabezado Car"/>
    <w:basedOn w:val="Fuentedeprrafopredeter"/>
    <w:link w:val="Encabezado"/>
    <w:uiPriority w:val="99"/>
    <w:rsid w:val="00E815A1"/>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E815A1"/>
    <w:pPr>
      <w:tabs>
        <w:tab w:val="center" w:pos="4252"/>
        <w:tab w:val="right" w:pos="8504"/>
      </w:tabs>
    </w:pPr>
  </w:style>
  <w:style w:type="character" w:customStyle="1" w:styleId="PiedepginaCar">
    <w:name w:val="Pie de página Car"/>
    <w:basedOn w:val="Fuentedeprrafopredeter"/>
    <w:link w:val="Piedepgina"/>
    <w:uiPriority w:val="99"/>
    <w:rsid w:val="00E815A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E815A1"/>
    <w:rPr>
      <w:rFonts w:ascii="Tahoma" w:hAnsi="Tahoma" w:cs="Tahoma"/>
      <w:sz w:val="16"/>
      <w:szCs w:val="16"/>
    </w:rPr>
  </w:style>
  <w:style w:type="character" w:customStyle="1" w:styleId="TextodegloboCar">
    <w:name w:val="Texto de globo Car"/>
    <w:basedOn w:val="Fuentedeprrafopredeter"/>
    <w:link w:val="Textodeglobo"/>
    <w:uiPriority w:val="99"/>
    <w:semiHidden/>
    <w:rsid w:val="00E815A1"/>
    <w:rPr>
      <w:rFonts w:ascii="Tahoma" w:eastAsia="Times New Roman" w:hAnsi="Tahoma" w:cs="Tahoma"/>
      <w:sz w:val="16"/>
      <w:szCs w:val="16"/>
      <w:lang w:val="es-ES" w:eastAsia="es-ES"/>
    </w:rPr>
  </w:style>
  <w:style w:type="paragraph" w:styleId="Citadestacada">
    <w:name w:val="Intense Quote"/>
    <w:basedOn w:val="Normal"/>
    <w:next w:val="Normal"/>
    <w:link w:val="CitadestacadaCar"/>
    <w:uiPriority w:val="30"/>
    <w:qFormat/>
    <w:rsid w:val="00E815A1"/>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E815A1"/>
    <w:rPr>
      <w:rFonts w:ascii="Times New Roman" w:eastAsia="Times New Roman" w:hAnsi="Times New Roman" w:cs="Times New Roman"/>
      <w:b/>
      <w:bCs/>
      <w:i/>
      <w:iCs/>
      <w:color w:val="4F81BD" w:themeColor="accent1"/>
      <w:sz w:val="24"/>
      <w:szCs w:val="24"/>
      <w:lang w:val="es-ES" w:eastAsia="es-ES"/>
    </w:rPr>
  </w:style>
  <w:style w:type="character" w:styleId="nfasisintenso">
    <w:name w:val="Intense Emphasis"/>
    <w:basedOn w:val="Fuentedeprrafopredeter"/>
    <w:uiPriority w:val="21"/>
    <w:qFormat/>
    <w:rsid w:val="00D2207F"/>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5B39A650BEA4C6E97F46BEBC18E9959"/>
        <w:category>
          <w:name w:val="General"/>
          <w:gallery w:val="placeholder"/>
        </w:category>
        <w:types>
          <w:type w:val="bbPlcHdr"/>
        </w:types>
        <w:behaviors>
          <w:behavior w:val="content"/>
        </w:behaviors>
        <w:guid w:val="{1D8EBB79-4247-47DF-8C95-A55A33CFD7FB}"/>
      </w:docPartPr>
      <w:docPartBody>
        <w:p w:rsidR="00AF37B6" w:rsidRDefault="003F7EBB" w:rsidP="003F7EBB">
          <w:pPr>
            <w:pStyle w:val="D5B39A650BEA4C6E97F46BEBC18E9959"/>
          </w:pPr>
          <w:r>
            <w:rPr>
              <w:lang w:val="es-ES"/>
            </w:rPr>
            <w:t>[Escriba el nombre de la compañía]</w:t>
          </w:r>
        </w:p>
      </w:docPartBody>
    </w:docPart>
    <w:docPart>
      <w:docPartPr>
        <w:name w:val="75FD7D84C24642DBA677331B9E58B565"/>
        <w:category>
          <w:name w:val="General"/>
          <w:gallery w:val="placeholder"/>
        </w:category>
        <w:types>
          <w:type w:val="bbPlcHdr"/>
        </w:types>
        <w:behaviors>
          <w:behavior w:val="content"/>
        </w:behaviors>
        <w:guid w:val="{AECECBDE-8091-4ED9-B1A1-0E27874ECB78}"/>
      </w:docPartPr>
      <w:docPartBody>
        <w:p w:rsidR="00AF37B6" w:rsidRDefault="003F7EBB" w:rsidP="003F7EBB">
          <w:pPr>
            <w:pStyle w:val="75FD7D84C24642DBA677331B9E58B565"/>
          </w:pPr>
          <w:r>
            <w:rPr>
              <w:b/>
              <w:bCs/>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EBB"/>
    <w:rsid w:val="000B4A8B"/>
    <w:rsid w:val="003F7EBB"/>
    <w:rsid w:val="004D0EE4"/>
    <w:rsid w:val="00722DB9"/>
    <w:rsid w:val="00AF37B6"/>
    <w:rsid w:val="00B56F55"/>
    <w:rsid w:val="00D72F97"/>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UY" w:eastAsia="es-UY"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577E1B9DFFD345AB846CC170CE61BBCC">
    <w:name w:val="577E1B9DFFD345AB846CC170CE61BBCC"/>
    <w:rsid w:val="003F7EBB"/>
  </w:style>
  <w:style w:type="paragraph" w:customStyle="1" w:styleId="7352B24979FA43FC9C360E87E4481E58">
    <w:name w:val="7352B24979FA43FC9C360E87E4481E58"/>
    <w:rsid w:val="003F7EBB"/>
  </w:style>
  <w:style w:type="paragraph" w:customStyle="1" w:styleId="D5B39A650BEA4C6E97F46BEBC18E9959">
    <w:name w:val="D5B39A650BEA4C6E97F46BEBC18E9959"/>
    <w:rsid w:val="003F7EBB"/>
  </w:style>
  <w:style w:type="paragraph" w:customStyle="1" w:styleId="786714F5D1744BCB9C5200FDFB0E0CD9">
    <w:name w:val="786714F5D1744BCB9C5200FDFB0E0CD9"/>
    <w:rsid w:val="003F7EBB"/>
  </w:style>
  <w:style w:type="paragraph" w:customStyle="1" w:styleId="75FD7D84C24642DBA677331B9E58B565">
    <w:name w:val="75FD7D84C24642DBA677331B9E58B565"/>
    <w:rsid w:val="003F7EBB"/>
  </w:style>
  <w:style w:type="paragraph" w:customStyle="1" w:styleId="A0DE5F274FF245E08DF2DE4E883F3AD2">
    <w:name w:val="A0DE5F274FF245E08DF2DE4E883F3AD2"/>
    <w:rsid w:val="003F7EBB"/>
  </w:style>
  <w:style w:type="paragraph" w:customStyle="1" w:styleId="3468EEE1CABB4A9C8E7F54705014ECE1">
    <w:name w:val="3468EEE1CABB4A9C8E7F54705014ECE1"/>
    <w:rsid w:val="003F7E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1373</Words>
  <Characters>7552</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Montevideo, 12 de marzo de 2018</vt:lpstr>
    </vt:vector>
  </TitlesOfParts>
  <Company>Consejo             Coordinador de la Educación en la Primera Infancia.</Company>
  <LinksUpToDate>false</LinksUpToDate>
  <CharactersWithSpaces>8908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Montevideo, 12 de marzo de 2018</dc:title>
  <dc:creator>ORIGUELA, Susana</dc:creator>
  <cp:lastModifiedBy>ORIGUELA, Susana</cp:lastModifiedBy>
  <cp:revision>3</cp:revision>
  <cp:lastPrinted>2017-03-02T13:19:00Z</cp:lastPrinted>
  <dcterms:created xsi:type="dcterms:W3CDTF">2018-03-23T13:43:00Z</dcterms:created>
  <dcterms:modified xsi:type="dcterms:W3CDTF">2018-03-23T14:10:00Z</dcterms:modified>
</cp:coreProperties>
</file>